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362A" w14:textId="0BFE90B1" w:rsidR="008F7610" w:rsidRPr="008F7610" w:rsidRDefault="008F7610" w:rsidP="008F7610">
      <w:pPr>
        <w:jc w:val="center"/>
        <w:rPr>
          <w:rFonts w:ascii="Arial" w:hAnsi="Arial" w:cs="Arial"/>
          <w:b/>
          <w:bCs/>
          <w:sz w:val="32"/>
          <w:szCs w:val="32"/>
        </w:rPr>
      </w:pPr>
      <w:r w:rsidRPr="008F7610">
        <w:rPr>
          <w:rFonts w:ascii="Arial" w:hAnsi="Arial" w:cs="Arial"/>
          <w:b/>
          <w:bCs/>
          <w:sz w:val="32"/>
          <w:szCs w:val="32"/>
        </w:rPr>
        <w:t xml:space="preserve">Erlestoke Parish Council – IT Policy </w:t>
      </w:r>
    </w:p>
    <w:p w14:paraId="4D1AD514" w14:textId="691C177B" w:rsidR="008F7610" w:rsidRPr="008F7610" w:rsidRDefault="008F7610" w:rsidP="008F7610">
      <w:pPr>
        <w:rPr>
          <w:rFonts w:ascii="Arial" w:hAnsi="Arial" w:cs="Arial"/>
        </w:rPr>
      </w:pPr>
      <w:r w:rsidRPr="008F7610">
        <w:rPr>
          <w:rFonts w:ascii="Arial" w:hAnsi="Arial" w:cs="Arial"/>
          <w:b/>
          <w:bCs/>
        </w:rPr>
        <w:t>Adopted:</w:t>
      </w:r>
      <w:r w:rsidRPr="008F7610">
        <w:rPr>
          <w:rFonts w:ascii="Arial" w:hAnsi="Arial" w:cs="Arial"/>
        </w:rPr>
        <w:t xml:space="preserve"> </w:t>
      </w:r>
      <w:r w:rsidR="00DB7681">
        <w:rPr>
          <w:rFonts w:ascii="Arial" w:hAnsi="Arial" w:cs="Arial"/>
        </w:rPr>
        <w:t>Sep 2025</w:t>
      </w:r>
      <w:r w:rsidRPr="008F7610">
        <w:rPr>
          <w:rFonts w:ascii="Arial" w:hAnsi="Arial" w:cs="Arial"/>
        </w:rPr>
        <w:br/>
      </w:r>
      <w:r w:rsidRPr="008F7610">
        <w:rPr>
          <w:rFonts w:ascii="Arial" w:hAnsi="Arial" w:cs="Arial"/>
          <w:b/>
          <w:bCs/>
        </w:rPr>
        <w:t>Review Date:</w:t>
      </w:r>
      <w:r w:rsidRPr="008F7610">
        <w:rPr>
          <w:rFonts w:ascii="Arial" w:hAnsi="Arial" w:cs="Arial"/>
        </w:rPr>
        <w:t xml:space="preserve"> </w:t>
      </w:r>
      <w:r w:rsidR="009138F1">
        <w:rPr>
          <w:rFonts w:ascii="Arial" w:hAnsi="Arial" w:cs="Arial"/>
        </w:rPr>
        <w:t>April 2026</w:t>
      </w:r>
    </w:p>
    <w:p w14:paraId="108B7644" w14:textId="77777777" w:rsidR="008F7610" w:rsidRPr="008F7610" w:rsidRDefault="008F7610" w:rsidP="008F7610">
      <w:pPr>
        <w:rPr>
          <w:rFonts w:ascii="Arial" w:hAnsi="Arial" w:cs="Arial"/>
          <w:b/>
          <w:bCs/>
        </w:rPr>
      </w:pPr>
      <w:r w:rsidRPr="008F7610">
        <w:rPr>
          <w:rFonts w:ascii="Arial" w:hAnsi="Arial" w:cs="Arial"/>
          <w:b/>
          <w:bCs/>
        </w:rPr>
        <w:t>1. Purpose</w:t>
      </w:r>
    </w:p>
    <w:p w14:paraId="5144C3C0" w14:textId="77777777" w:rsidR="008F7610" w:rsidRPr="008F7610" w:rsidRDefault="008F7610" w:rsidP="008F7610">
      <w:pPr>
        <w:rPr>
          <w:rFonts w:ascii="Arial" w:hAnsi="Arial" w:cs="Arial"/>
        </w:rPr>
      </w:pPr>
      <w:r w:rsidRPr="008F7610">
        <w:rPr>
          <w:rFonts w:ascii="Arial" w:hAnsi="Arial" w:cs="Arial"/>
        </w:rPr>
        <w:t>This policy sets out how Erlestoke Parish Council will manage the use of information technology, digital services, and data to ensure compliance with the 2025 Practitioners’ Guide (Assertion 10), the UK GDPR, the Data Protection Act 2018, and the Public Sector Bodies (Websites and Mobile Applications) (No. 2) Accessibility Regulations 2018.</w:t>
      </w:r>
    </w:p>
    <w:p w14:paraId="3A45A8B2" w14:textId="77777777" w:rsidR="008F7610" w:rsidRPr="008F7610" w:rsidRDefault="008F7610" w:rsidP="008F7610">
      <w:pPr>
        <w:rPr>
          <w:rFonts w:ascii="Arial" w:hAnsi="Arial" w:cs="Arial"/>
          <w:b/>
          <w:bCs/>
        </w:rPr>
      </w:pPr>
      <w:r w:rsidRPr="008F7610">
        <w:rPr>
          <w:rFonts w:ascii="Arial" w:hAnsi="Arial" w:cs="Arial"/>
          <w:b/>
          <w:bCs/>
        </w:rPr>
        <w:t>2. Scope</w:t>
      </w:r>
    </w:p>
    <w:p w14:paraId="1D658AC2" w14:textId="77777777" w:rsidR="008F7610" w:rsidRPr="008F7610" w:rsidRDefault="008F7610" w:rsidP="008F7610">
      <w:pPr>
        <w:rPr>
          <w:rFonts w:ascii="Arial" w:hAnsi="Arial" w:cs="Arial"/>
        </w:rPr>
      </w:pPr>
      <w:r w:rsidRPr="008F7610">
        <w:rPr>
          <w:rFonts w:ascii="Arial" w:hAnsi="Arial" w:cs="Arial"/>
        </w:rPr>
        <w:t>This policy applies to:</w:t>
      </w:r>
    </w:p>
    <w:p w14:paraId="5B890300" w14:textId="77777777" w:rsidR="008F7610" w:rsidRPr="008F7610" w:rsidRDefault="008F7610" w:rsidP="008F7610">
      <w:pPr>
        <w:numPr>
          <w:ilvl w:val="0"/>
          <w:numId w:val="1"/>
        </w:numPr>
        <w:rPr>
          <w:rFonts w:ascii="Arial" w:hAnsi="Arial" w:cs="Arial"/>
        </w:rPr>
      </w:pPr>
      <w:r w:rsidRPr="008F7610">
        <w:rPr>
          <w:rFonts w:ascii="Arial" w:hAnsi="Arial" w:cs="Arial"/>
        </w:rPr>
        <w:t>All councillors when acting in their role as members of the council.</w:t>
      </w:r>
    </w:p>
    <w:p w14:paraId="3244FEA1" w14:textId="77777777" w:rsidR="008F7610" w:rsidRPr="008F7610" w:rsidRDefault="008F7610" w:rsidP="008F7610">
      <w:pPr>
        <w:numPr>
          <w:ilvl w:val="0"/>
          <w:numId w:val="1"/>
        </w:numPr>
        <w:rPr>
          <w:rFonts w:ascii="Arial" w:hAnsi="Arial" w:cs="Arial"/>
        </w:rPr>
      </w:pPr>
      <w:r w:rsidRPr="008F7610">
        <w:rPr>
          <w:rFonts w:ascii="Arial" w:hAnsi="Arial" w:cs="Arial"/>
        </w:rPr>
        <w:t>The Clerk and any other employees, contractors, or volunteers working on behalf of the council.</w:t>
      </w:r>
    </w:p>
    <w:p w14:paraId="1BE921FC" w14:textId="77777777" w:rsidR="008F7610" w:rsidRPr="008F7610" w:rsidRDefault="008F7610" w:rsidP="008F7610">
      <w:pPr>
        <w:numPr>
          <w:ilvl w:val="0"/>
          <w:numId w:val="1"/>
        </w:numPr>
        <w:rPr>
          <w:rFonts w:ascii="Arial" w:hAnsi="Arial" w:cs="Arial"/>
        </w:rPr>
      </w:pPr>
      <w:r w:rsidRPr="008F7610">
        <w:rPr>
          <w:rFonts w:ascii="Arial" w:hAnsi="Arial" w:cs="Arial"/>
        </w:rPr>
        <w:t>All IT systems, emails, digital files, and websites owned or managed by the council.</w:t>
      </w:r>
    </w:p>
    <w:p w14:paraId="21BC8D1C" w14:textId="77777777" w:rsidR="008F7610" w:rsidRPr="008F7610" w:rsidRDefault="008F7610" w:rsidP="008F7610">
      <w:pPr>
        <w:rPr>
          <w:rFonts w:ascii="Arial" w:hAnsi="Arial" w:cs="Arial"/>
          <w:b/>
          <w:bCs/>
        </w:rPr>
      </w:pPr>
      <w:r w:rsidRPr="008F7610">
        <w:rPr>
          <w:rFonts w:ascii="Arial" w:hAnsi="Arial" w:cs="Arial"/>
          <w:b/>
          <w:bCs/>
        </w:rPr>
        <w:t>3. Email and Domain Use</w:t>
      </w:r>
    </w:p>
    <w:p w14:paraId="597E3B1E" w14:textId="140EEFE3" w:rsidR="008F7610" w:rsidRPr="008F7610" w:rsidRDefault="008F7610" w:rsidP="008F7610">
      <w:pPr>
        <w:numPr>
          <w:ilvl w:val="0"/>
          <w:numId w:val="2"/>
        </w:numPr>
        <w:rPr>
          <w:rFonts w:ascii="Arial" w:hAnsi="Arial" w:cs="Arial"/>
        </w:rPr>
      </w:pPr>
      <w:r w:rsidRPr="008F7610">
        <w:rPr>
          <w:rFonts w:ascii="Arial" w:hAnsi="Arial" w:cs="Arial"/>
        </w:rPr>
        <w:t xml:space="preserve">All official council business must be conducted using council-issued email addresses </w:t>
      </w:r>
      <w:proofErr w:type="spellStart"/>
      <w:r>
        <w:rPr>
          <w:rFonts w:ascii="Arial" w:hAnsi="Arial" w:cs="Arial"/>
        </w:rPr>
        <w:t>eg</w:t>
      </w:r>
      <w:proofErr w:type="spellEnd"/>
      <w:r>
        <w:rPr>
          <w:rFonts w:ascii="Arial" w:hAnsi="Arial" w:cs="Arial"/>
        </w:rPr>
        <w:t xml:space="preserve"> </w:t>
      </w:r>
      <w:r w:rsidRPr="008F7610">
        <w:rPr>
          <w:rFonts w:ascii="Arial" w:hAnsi="Arial" w:cs="Arial"/>
          <w:b/>
          <w:bCs/>
        </w:rPr>
        <w:t>clerk@erlestokeparishcouncil.gov.uk</w:t>
      </w:r>
    </w:p>
    <w:p w14:paraId="5AAEE6D5" w14:textId="77777777" w:rsidR="008F7610" w:rsidRPr="008F7610" w:rsidRDefault="008F7610" w:rsidP="008F7610">
      <w:pPr>
        <w:numPr>
          <w:ilvl w:val="0"/>
          <w:numId w:val="2"/>
        </w:numPr>
        <w:rPr>
          <w:rFonts w:ascii="Arial" w:hAnsi="Arial" w:cs="Arial"/>
        </w:rPr>
      </w:pPr>
      <w:r w:rsidRPr="008F7610">
        <w:rPr>
          <w:rFonts w:ascii="Arial" w:hAnsi="Arial" w:cs="Arial"/>
        </w:rPr>
        <w:t>Personal or third-party email accounts (e.g. Gmail, Outlook, BT, Yahoo) must not be used for council business.</w:t>
      </w:r>
    </w:p>
    <w:p w14:paraId="02DA59AA" w14:textId="77777777" w:rsidR="008F7610" w:rsidRDefault="008F7610" w:rsidP="008F7610">
      <w:pPr>
        <w:numPr>
          <w:ilvl w:val="0"/>
          <w:numId w:val="2"/>
        </w:numPr>
        <w:rPr>
          <w:rFonts w:ascii="Arial" w:hAnsi="Arial" w:cs="Arial"/>
        </w:rPr>
      </w:pPr>
      <w:r w:rsidRPr="008F7610">
        <w:rPr>
          <w:rFonts w:ascii="Arial" w:hAnsi="Arial" w:cs="Arial"/>
        </w:rPr>
        <w:t>Councillors must not share their login details with others and must log out when devices are unattended.</w:t>
      </w:r>
    </w:p>
    <w:p w14:paraId="675C1C4B" w14:textId="04D370AC" w:rsidR="00FC5701" w:rsidRPr="008F7610" w:rsidRDefault="00FC5701" w:rsidP="008F7610">
      <w:pPr>
        <w:numPr>
          <w:ilvl w:val="0"/>
          <w:numId w:val="2"/>
        </w:numPr>
        <w:rPr>
          <w:rFonts w:ascii="Arial" w:hAnsi="Arial" w:cs="Arial"/>
        </w:rPr>
      </w:pPr>
      <w:r w:rsidRPr="00FC5701">
        <w:rPr>
          <w:rFonts w:ascii="Arial" w:hAnsi="Arial" w:cs="Arial"/>
        </w:rPr>
        <w:t>Access to council systems will be removed promptly when a councillor or member of staff leaves office.</w:t>
      </w:r>
    </w:p>
    <w:p w14:paraId="7D1FCE70" w14:textId="77777777" w:rsidR="008F7610" w:rsidRPr="008F7610" w:rsidRDefault="008F7610" w:rsidP="008F7610">
      <w:pPr>
        <w:rPr>
          <w:rFonts w:ascii="Arial" w:hAnsi="Arial" w:cs="Arial"/>
          <w:b/>
          <w:bCs/>
        </w:rPr>
      </w:pPr>
      <w:r w:rsidRPr="008F7610">
        <w:rPr>
          <w:rFonts w:ascii="Arial" w:hAnsi="Arial" w:cs="Arial"/>
          <w:b/>
          <w:bCs/>
        </w:rPr>
        <w:t>4. Website</w:t>
      </w:r>
    </w:p>
    <w:p w14:paraId="483FA422" w14:textId="77777777" w:rsidR="008F7610" w:rsidRPr="008F7610" w:rsidRDefault="008F7610" w:rsidP="008F7610">
      <w:pPr>
        <w:numPr>
          <w:ilvl w:val="0"/>
          <w:numId w:val="3"/>
        </w:numPr>
        <w:rPr>
          <w:rFonts w:ascii="Arial" w:hAnsi="Arial" w:cs="Arial"/>
        </w:rPr>
      </w:pPr>
      <w:r w:rsidRPr="008F7610">
        <w:rPr>
          <w:rFonts w:ascii="Arial" w:hAnsi="Arial" w:cs="Arial"/>
        </w:rPr>
        <w:t>The council’s website will remain hosted on a domain owned by the council.</w:t>
      </w:r>
    </w:p>
    <w:p w14:paraId="4C889986" w14:textId="77777777" w:rsidR="008F7610" w:rsidRPr="008F7610" w:rsidRDefault="008F7610" w:rsidP="008F7610">
      <w:pPr>
        <w:numPr>
          <w:ilvl w:val="0"/>
          <w:numId w:val="3"/>
        </w:numPr>
        <w:rPr>
          <w:rFonts w:ascii="Arial" w:hAnsi="Arial" w:cs="Arial"/>
        </w:rPr>
      </w:pPr>
      <w:r w:rsidRPr="008F7610">
        <w:rPr>
          <w:rFonts w:ascii="Arial" w:hAnsi="Arial" w:cs="Arial"/>
        </w:rPr>
        <w:t xml:space="preserve">The website must comply with </w:t>
      </w:r>
      <w:r w:rsidRPr="008F7610">
        <w:rPr>
          <w:rFonts w:ascii="Arial" w:hAnsi="Arial" w:cs="Arial"/>
          <w:b/>
          <w:bCs/>
        </w:rPr>
        <w:t>WCAG 2.2 AA accessibility standards</w:t>
      </w:r>
      <w:r w:rsidRPr="008F7610">
        <w:rPr>
          <w:rFonts w:ascii="Arial" w:hAnsi="Arial" w:cs="Arial"/>
        </w:rPr>
        <w:t>.</w:t>
      </w:r>
    </w:p>
    <w:p w14:paraId="2F76761C" w14:textId="77777777" w:rsidR="008F7610" w:rsidRPr="008F7610" w:rsidRDefault="008F7610" w:rsidP="008F7610">
      <w:pPr>
        <w:numPr>
          <w:ilvl w:val="0"/>
          <w:numId w:val="3"/>
        </w:numPr>
        <w:rPr>
          <w:rFonts w:ascii="Arial" w:hAnsi="Arial" w:cs="Arial"/>
        </w:rPr>
      </w:pPr>
      <w:r w:rsidRPr="008F7610">
        <w:rPr>
          <w:rFonts w:ascii="Arial" w:hAnsi="Arial" w:cs="Arial"/>
        </w:rPr>
        <w:t>An accessibility statement will be published and reviewed annually.</w:t>
      </w:r>
    </w:p>
    <w:p w14:paraId="6E9DCE23" w14:textId="77777777" w:rsidR="008F7610" w:rsidRPr="008F7610" w:rsidRDefault="008F7610" w:rsidP="008F7610">
      <w:pPr>
        <w:numPr>
          <w:ilvl w:val="0"/>
          <w:numId w:val="3"/>
        </w:numPr>
        <w:rPr>
          <w:rFonts w:ascii="Arial" w:hAnsi="Arial" w:cs="Arial"/>
        </w:rPr>
      </w:pPr>
      <w:r w:rsidRPr="008F7610">
        <w:rPr>
          <w:rFonts w:ascii="Arial" w:hAnsi="Arial" w:cs="Arial"/>
        </w:rPr>
        <w:t>Required transparency documents (AGAR, minutes, agendas, policies, etc.) will be published in line with legislation.</w:t>
      </w:r>
    </w:p>
    <w:p w14:paraId="2E80A10E" w14:textId="77777777" w:rsidR="008F7610" w:rsidRPr="008F7610" w:rsidRDefault="008F7610" w:rsidP="008F7610">
      <w:pPr>
        <w:rPr>
          <w:rFonts w:ascii="Arial" w:hAnsi="Arial" w:cs="Arial"/>
          <w:b/>
          <w:bCs/>
        </w:rPr>
      </w:pPr>
      <w:r w:rsidRPr="008F7610">
        <w:rPr>
          <w:rFonts w:ascii="Arial" w:hAnsi="Arial" w:cs="Arial"/>
          <w:b/>
          <w:bCs/>
        </w:rPr>
        <w:t>5. Data Protection and Privacy</w:t>
      </w:r>
    </w:p>
    <w:p w14:paraId="17AF59F9" w14:textId="77777777" w:rsidR="008F7610" w:rsidRDefault="008F7610" w:rsidP="008F7610">
      <w:pPr>
        <w:numPr>
          <w:ilvl w:val="0"/>
          <w:numId w:val="4"/>
        </w:numPr>
        <w:rPr>
          <w:rFonts w:ascii="Arial" w:hAnsi="Arial" w:cs="Arial"/>
        </w:rPr>
      </w:pPr>
      <w:r w:rsidRPr="008F7610">
        <w:rPr>
          <w:rFonts w:ascii="Arial" w:hAnsi="Arial" w:cs="Arial"/>
        </w:rPr>
        <w:t xml:space="preserve">The council will comply with the </w:t>
      </w:r>
      <w:r w:rsidRPr="008F7610">
        <w:rPr>
          <w:rFonts w:ascii="Arial" w:hAnsi="Arial" w:cs="Arial"/>
          <w:b/>
          <w:bCs/>
        </w:rPr>
        <w:t>UK GDPR</w:t>
      </w:r>
      <w:r w:rsidRPr="008F7610">
        <w:rPr>
          <w:rFonts w:ascii="Arial" w:hAnsi="Arial" w:cs="Arial"/>
        </w:rPr>
        <w:t xml:space="preserve"> and the </w:t>
      </w:r>
      <w:r w:rsidRPr="008F7610">
        <w:rPr>
          <w:rFonts w:ascii="Arial" w:hAnsi="Arial" w:cs="Arial"/>
          <w:b/>
          <w:bCs/>
        </w:rPr>
        <w:t>Data Protection Act 2018</w:t>
      </w:r>
      <w:r w:rsidRPr="008F7610">
        <w:rPr>
          <w:rFonts w:ascii="Arial" w:hAnsi="Arial" w:cs="Arial"/>
        </w:rPr>
        <w:t>.</w:t>
      </w:r>
    </w:p>
    <w:p w14:paraId="22F6E6FB" w14:textId="2C612833" w:rsidR="00A44FFE" w:rsidRDefault="00A44FFE" w:rsidP="008F7610">
      <w:pPr>
        <w:numPr>
          <w:ilvl w:val="0"/>
          <w:numId w:val="4"/>
        </w:numPr>
        <w:rPr>
          <w:rFonts w:ascii="Arial" w:hAnsi="Arial" w:cs="Arial"/>
        </w:rPr>
      </w:pPr>
      <w:r w:rsidRPr="00A44FFE">
        <w:rPr>
          <w:rFonts w:ascii="Arial" w:hAnsi="Arial" w:cs="Arial"/>
        </w:rPr>
        <w:t>The council will maintain and follow an approved data retention schedule.</w:t>
      </w:r>
    </w:p>
    <w:p w14:paraId="555CEE24" w14:textId="091528A7" w:rsidR="006C3CF7" w:rsidRPr="008F7610" w:rsidRDefault="006C3CF7" w:rsidP="008F7610">
      <w:pPr>
        <w:numPr>
          <w:ilvl w:val="0"/>
          <w:numId w:val="4"/>
        </w:numPr>
        <w:rPr>
          <w:rFonts w:ascii="Arial" w:hAnsi="Arial" w:cs="Arial"/>
        </w:rPr>
      </w:pPr>
      <w:r w:rsidRPr="006C3CF7">
        <w:rPr>
          <w:rFonts w:ascii="Arial" w:hAnsi="Arial" w:cs="Arial"/>
        </w:rPr>
        <w:t>The council will maintain current registration with the Information Commissioner’s Office where required.</w:t>
      </w:r>
    </w:p>
    <w:p w14:paraId="3D1B6EAA" w14:textId="77777777" w:rsidR="008F7610" w:rsidRPr="008F7610" w:rsidRDefault="008F7610" w:rsidP="008F7610">
      <w:pPr>
        <w:numPr>
          <w:ilvl w:val="0"/>
          <w:numId w:val="4"/>
        </w:numPr>
        <w:rPr>
          <w:rFonts w:ascii="Arial" w:hAnsi="Arial" w:cs="Arial"/>
        </w:rPr>
      </w:pPr>
      <w:r w:rsidRPr="008F7610">
        <w:rPr>
          <w:rFonts w:ascii="Arial" w:hAnsi="Arial" w:cs="Arial"/>
        </w:rPr>
        <w:t>Personal data will only be collected and used for lawful purposes and will not be retained longer than necessary.</w:t>
      </w:r>
    </w:p>
    <w:p w14:paraId="607134FD" w14:textId="77777777" w:rsidR="008F7610" w:rsidRPr="008F7610" w:rsidRDefault="008F7610" w:rsidP="008F7610">
      <w:pPr>
        <w:numPr>
          <w:ilvl w:val="0"/>
          <w:numId w:val="4"/>
        </w:numPr>
        <w:rPr>
          <w:rFonts w:ascii="Arial" w:hAnsi="Arial" w:cs="Arial"/>
        </w:rPr>
      </w:pPr>
      <w:r w:rsidRPr="008F7610">
        <w:rPr>
          <w:rFonts w:ascii="Arial" w:hAnsi="Arial" w:cs="Arial"/>
        </w:rPr>
        <w:lastRenderedPageBreak/>
        <w:t>Data subject rights (access, rectification, erasure) will be respected.</w:t>
      </w:r>
    </w:p>
    <w:p w14:paraId="720AC7D1" w14:textId="77777777" w:rsidR="008F7610" w:rsidRPr="008F7610" w:rsidRDefault="008F7610" w:rsidP="008F7610">
      <w:pPr>
        <w:numPr>
          <w:ilvl w:val="0"/>
          <w:numId w:val="4"/>
        </w:numPr>
        <w:rPr>
          <w:rFonts w:ascii="Arial" w:hAnsi="Arial" w:cs="Arial"/>
        </w:rPr>
      </w:pPr>
      <w:r w:rsidRPr="008F7610">
        <w:rPr>
          <w:rFonts w:ascii="Arial" w:hAnsi="Arial" w:cs="Arial"/>
        </w:rPr>
        <w:t>The council will maintain a Data Protection Policy and Privacy Notice alongside this IT Policy.</w:t>
      </w:r>
    </w:p>
    <w:p w14:paraId="04040BFB" w14:textId="77777777" w:rsidR="008F7610" w:rsidRPr="008F7610" w:rsidRDefault="008F7610" w:rsidP="008F7610">
      <w:pPr>
        <w:rPr>
          <w:rFonts w:ascii="Arial" w:hAnsi="Arial" w:cs="Arial"/>
          <w:b/>
          <w:bCs/>
        </w:rPr>
      </w:pPr>
      <w:r w:rsidRPr="008F7610">
        <w:rPr>
          <w:rFonts w:ascii="Arial" w:hAnsi="Arial" w:cs="Arial"/>
          <w:b/>
          <w:bCs/>
        </w:rPr>
        <w:t>6. IT Security</w:t>
      </w:r>
    </w:p>
    <w:p w14:paraId="2A4C58E1" w14:textId="77777777" w:rsidR="008F7610" w:rsidRPr="008F7610" w:rsidRDefault="008F7610" w:rsidP="008F7610">
      <w:pPr>
        <w:numPr>
          <w:ilvl w:val="0"/>
          <w:numId w:val="5"/>
        </w:numPr>
        <w:rPr>
          <w:rFonts w:ascii="Arial" w:hAnsi="Arial" w:cs="Arial"/>
        </w:rPr>
      </w:pPr>
      <w:r w:rsidRPr="008F7610">
        <w:rPr>
          <w:rFonts w:ascii="Arial" w:hAnsi="Arial" w:cs="Arial"/>
        </w:rPr>
        <w:t>All devices used for council business must be protected with a password, PIN, or biometric login.</w:t>
      </w:r>
    </w:p>
    <w:p w14:paraId="3CB4FDC0" w14:textId="77777777" w:rsidR="00943DD4" w:rsidRDefault="0085178D" w:rsidP="008F7610">
      <w:pPr>
        <w:numPr>
          <w:ilvl w:val="0"/>
          <w:numId w:val="5"/>
        </w:numPr>
        <w:rPr>
          <w:rFonts w:ascii="Arial" w:hAnsi="Arial" w:cs="Arial"/>
        </w:rPr>
      </w:pPr>
      <w:r w:rsidRPr="0085178D">
        <w:rPr>
          <w:rFonts w:ascii="Arial" w:hAnsi="Arial" w:cs="Arial"/>
        </w:rPr>
        <w:t>Multi-factor authentication (MFA) will be enabled on all council email accounts where technically available.</w:t>
      </w:r>
    </w:p>
    <w:p w14:paraId="1A7ABE1F" w14:textId="40D4BF20" w:rsidR="008F7610" w:rsidRPr="008F7610" w:rsidRDefault="008F7610" w:rsidP="008F7610">
      <w:pPr>
        <w:numPr>
          <w:ilvl w:val="0"/>
          <w:numId w:val="5"/>
        </w:numPr>
        <w:rPr>
          <w:rFonts w:ascii="Arial" w:hAnsi="Arial" w:cs="Arial"/>
        </w:rPr>
      </w:pPr>
      <w:r w:rsidRPr="008F7610">
        <w:rPr>
          <w:rFonts w:ascii="Arial" w:hAnsi="Arial" w:cs="Arial"/>
        </w:rPr>
        <w:t>Antivirus and security updates must be kept current on all devices.</w:t>
      </w:r>
    </w:p>
    <w:p w14:paraId="71DC5AD7" w14:textId="77777777" w:rsidR="008F7610" w:rsidRPr="008F7610" w:rsidRDefault="008F7610" w:rsidP="008F7610">
      <w:pPr>
        <w:numPr>
          <w:ilvl w:val="0"/>
          <w:numId w:val="5"/>
        </w:numPr>
        <w:rPr>
          <w:rFonts w:ascii="Arial" w:hAnsi="Arial" w:cs="Arial"/>
        </w:rPr>
      </w:pPr>
      <w:r w:rsidRPr="008F7610">
        <w:rPr>
          <w:rFonts w:ascii="Arial" w:hAnsi="Arial" w:cs="Arial"/>
        </w:rPr>
        <w:t>Sensitive files must be stored securely and not on personal cloud storage.</w:t>
      </w:r>
    </w:p>
    <w:p w14:paraId="2D95D10F" w14:textId="77777777" w:rsidR="008F7610" w:rsidRPr="008F7610" w:rsidRDefault="008F7610" w:rsidP="008F7610">
      <w:pPr>
        <w:numPr>
          <w:ilvl w:val="0"/>
          <w:numId w:val="5"/>
        </w:numPr>
        <w:rPr>
          <w:rFonts w:ascii="Arial" w:hAnsi="Arial" w:cs="Arial"/>
        </w:rPr>
      </w:pPr>
      <w:r w:rsidRPr="008F7610">
        <w:rPr>
          <w:rFonts w:ascii="Arial" w:hAnsi="Arial" w:cs="Arial"/>
        </w:rPr>
        <w:t>Data will be backed up regularly.</w:t>
      </w:r>
    </w:p>
    <w:p w14:paraId="7FCB327C" w14:textId="77777777" w:rsidR="008F7610" w:rsidRPr="008F7610" w:rsidRDefault="008F7610" w:rsidP="008F7610">
      <w:pPr>
        <w:rPr>
          <w:rFonts w:ascii="Arial" w:hAnsi="Arial" w:cs="Arial"/>
          <w:b/>
          <w:bCs/>
        </w:rPr>
      </w:pPr>
      <w:r w:rsidRPr="008F7610">
        <w:rPr>
          <w:rFonts w:ascii="Arial" w:hAnsi="Arial" w:cs="Arial"/>
          <w:b/>
          <w:bCs/>
        </w:rPr>
        <w:t>7. Acceptable Use</w:t>
      </w:r>
    </w:p>
    <w:p w14:paraId="315CC698" w14:textId="77777777" w:rsidR="008F7610" w:rsidRPr="008F7610" w:rsidRDefault="008F7610" w:rsidP="008F7610">
      <w:pPr>
        <w:numPr>
          <w:ilvl w:val="0"/>
          <w:numId w:val="6"/>
        </w:numPr>
        <w:rPr>
          <w:rFonts w:ascii="Arial" w:hAnsi="Arial" w:cs="Arial"/>
        </w:rPr>
      </w:pPr>
      <w:r w:rsidRPr="008F7610">
        <w:rPr>
          <w:rFonts w:ascii="Arial" w:hAnsi="Arial" w:cs="Arial"/>
        </w:rPr>
        <w:t>Council IT resources are to be used only for legitimate council business.</w:t>
      </w:r>
    </w:p>
    <w:p w14:paraId="4F3B7F52" w14:textId="77777777" w:rsidR="008F7610" w:rsidRPr="008F7610" w:rsidRDefault="008F7610" w:rsidP="008F7610">
      <w:pPr>
        <w:numPr>
          <w:ilvl w:val="0"/>
          <w:numId w:val="6"/>
        </w:numPr>
        <w:rPr>
          <w:rFonts w:ascii="Arial" w:hAnsi="Arial" w:cs="Arial"/>
        </w:rPr>
      </w:pPr>
      <w:r w:rsidRPr="008F7610">
        <w:rPr>
          <w:rFonts w:ascii="Arial" w:hAnsi="Arial" w:cs="Arial"/>
        </w:rPr>
        <w:t>Councillors and staff must not install unauthorised software or apps on devices used for council work.</w:t>
      </w:r>
    </w:p>
    <w:p w14:paraId="38905F48" w14:textId="77777777" w:rsidR="008F7610" w:rsidRPr="008F7610" w:rsidRDefault="008F7610" w:rsidP="008F7610">
      <w:pPr>
        <w:numPr>
          <w:ilvl w:val="0"/>
          <w:numId w:val="6"/>
        </w:numPr>
        <w:rPr>
          <w:rFonts w:ascii="Arial" w:hAnsi="Arial" w:cs="Arial"/>
        </w:rPr>
      </w:pPr>
      <w:r w:rsidRPr="008F7610">
        <w:rPr>
          <w:rFonts w:ascii="Arial" w:hAnsi="Arial" w:cs="Arial"/>
        </w:rPr>
        <w:t>Personal social media accounts must not be used to represent the council unless expressly authorised.</w:t>
      </w:r>
    </w:p>
    <w:p w14:paraId="52DDF450" w14:textId="77777777" w:rsidR="008F7610" w:rsidRPr="008F7610" w:rsidRDefault="008F7610" w:rsidP="008F7610">
      <w:pPr>
        <w:rPr>
          <w:rFonts w:ascii="Arial" w:hAnsi="Arial" w:cs="Arial"/>
          <w:b/>
          <w:bCs/>
        </w:rPr>
      </w:pPr>
      <w:r w:rsidRPr="008F7610">
        <w:rPr>
          <w:rFonts w:ascii="Arial" w:hAnsi="Arial" w:cs="Arial"/>
          <w:b/>
          <w:bCs/>
        </w:rPr>
        <w:t>8. Training and Awareness</w:t>
      </w:r>
    </w:p>
    <w:p w14:paraId="27F27775" w14:textId="77777777" w:rsidR="008F7610" w:rsidRPr="008F7610" w:rsidRDefault="008F7610" w:rsidP="008F7610">
      <w:pPr>
        <w:numPr>
          <w:ilvl w:val="0"/>
          <w:numId w:val="7"/>
        </w:numPr>
        <w:rPr>
          <w:rFonts w:ascii="Arial" w:hAnsi="Arial" w:cs="Arial"/>
        </w:rPr>
      </w:pPr>
      <w:r w:rsidRPr="008F7610">
        <w:rPr>
          <w:rFonts w:ascii="Arial" w:hAnsi="Arial" w:cs="Arial"/>
        </w:rPr>
        <w:t>Councillors and staff will receive regular reminders and training as needed on IT security, GDPR, and accessibility.</w:t>
      </w:r>
    </w:p>
    <w:p w14:paraId="1BDD878B" w14:textId="77777777" w:rsidR="008F7610" w:rsidRPr="008F7610" w:rsidRDefault="008F7610" w:rsidP="008F7610">
      <w:pPr>
        <w:numPr>
          <w:ilvl w:val="0"/>
          <w:numId w:val="7"/>
        </w:numPr>
        <w:rPr>
          <w:rFonts w:ascii="Arial" w:hAnsi="Arial" w:cs="Arial"/>
        </w:rPr>
      </w:pPr>
      <w:r w:rsidRPr="008F7610">
        <w:rPr>
          <w:rFonts w:ascii="Arial" w:hAnsi="Arial" w:cs="Arial"/>
        </w:rPr>
        <w:t>Any suspected breach (data loss, unauthorised access, phishing emails, etc.) must be reported immediately to the Clerk.</w:t>
      </w:r>
    </w:p>
    <w:p w14:paraId="169CB0CA" w14:textId="77777777" w:rsidR="008F7610" w:rsidRPr="008F7610" w:rsidRDefault="008F7610" w:rsidP="008F7610">
      <w:pPr>
        <w:rPr>
          <w:rFonts w:ascii="Arial" w:hAnsi="Arial" w:cs="Arial"/>
          <w:b/>
          <w:bCs/>
        </w:rPr>
      </w:pPr>
      <w:r w:rsidRPr="008F7610">
        <w:rPr>
          <w:rFonts w:ascii="Arial" w:hAnsi="Arial" w:cs="Arial"/>
          <w:b/>
          <w:bCs/>
        </w:rPr>
        <w:t>9. Review and Compliance</w:t>
      </w:r>
    </w:p>
    <w:p w14:paraId="1436E351" w14:textId="77777777" w:rsidR="008F7610" w:rsidRPr="008F7610" w:rsidRDefault="008F7610" w:rsidP="008F7610">
      <w:pPr>
        <w:numPr>
          <w:ilvl w:val="0"/>
          <w:numId w:val="8"/>
        </w:numPr>
        <w:rPr>
          <w:rFonts w:ascii="Arial" w:hAnsi="Arial" w:cs="Arial"/>
        </w:rPr>
      </w:pPr>
      <w:r w:rsidRPr="008F7610">
        <w:rPr>
          <w:rFonts w:ascii="Arial" w:hAnsi="Arial" w:cs="Arial"/>
        </w:rPr>
        <w:t>This policy will be reviewed annually by the council.</w:t>
      </w:r>
    </w:p>
    <w:p w14:paraId="18BB5B2B" w14:textId="77777777" w:rsidR="008F7610" w:rsidRPr="008F7610" w:rsidRDefault="008F7610" w:rsidP="008F7610">
      <w:pPr>
        <w:numPr>
          <w:ilvl w:val="0"/>
          <w:numId w:val="8"/>
        </w:numPr>
        <w:rPr>
          <w:rFonts w:ascii="Arial" w:hAnsi="Arial" w:cs="Arial"/>
        </w:rPr>
      </w:pPr>
      <w:r w:rsidRPr="008F7610">
        <w:rPr>
          <w:rFonts w:ascii="Arial" w:hAnsi="Arial" w:cs="Arial"/>
        </w:rPr>
        <w:t>Compliance with this policy will form part of the council’s internal controls and risk management.</w:t>
      </w:r>
    </w:p>
    <w:p w14:paraId="718A74C2" w14:textId="77777777" w:rsidR="00075AB1" w:rsidRPr="008F7610" w:rsidRDefault="00075AB1">
      <w:pPr>
        <w:rPr>
          <w:rFonts w:ascii="Arial" w:hAnsi="Arial" w:cs="Arial"/>
        </w:rPr>
      </w:pPr>
    </w:p>
    <w:sectPr w:rsidR="00075AB1" w:rsidRPr="008F761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F38AE" w14:textId="77777777" w:rsidR="00425B4F" w:rsidRDefault="00425B4F" w:rsidP="008F7610">
      <w:pPr>
        <w:spacing w:after="0" w:line="240" w:lineRule="auto"/>
      </w:pPr>
      <w:r>
        <w:separator/>
      </w:r>
    </w:p>
  </w:endnote>
  <w:endnote w:type="continuationSeparator" w:id="0">
    <w:p w14:paraId="5FCF0622" w14:textId="77777777" w:rsidR="00425B4F" w:rsidRDefault="00425B4F" w:rsidP="008F7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AA97" w14:textId="77777777" w:rsidR="00425B4F" w:rsidRDefault="00425B4F" w:rsidP="008F7610">
      <w:pPr>
        <w:spacing w:after="0" w:line="240" w:lineRule="auto"/>
      </w:pPr>
      <w:r>
        <w:separator/>
      </w:r>
    </w:p>
  </w:footnote>
  <w:footnote w:type="continuationSeparator" w:id="0">
    <w:p w14:paraId="4902F774" w14:textId="77777777" w:rsidR="00425B4F" w:rsidRDefault="00425B4F" w:rsidP="008F7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00D3" w14:textId="37821C5E" w:rsidR="008F7610" w:rsidRDefault="008F7610">
    <w:pPr>
      <w:pStyle w:val="Header"/>
    </w:pPr>
    <w:r>
      <w:t>IT Policy</w:t>
    </w:r>
    <w:r>
      <w:tab/>
      <w:t>Erlestoke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944"/>
    <w:multiLevelType w:val="multilevel"/>
    <w:tmpl w:val="7B5A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12793"/>
    <w:multiLevelType w:val="multilevel"/>
    <w:tmpl w:val="EEB4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44C92"/>
    <w:multiLevelType w:val="multilevel"/>
    <w:tmpl w:val="8A1E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83AC4"/>
    <w:multiLevelType w:val="multilevel"/>
    <w:tmpl w:val="3D04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A94A1B"/>
    <w:multiLevelType w:val="multilevel"/>
    <w:tmpl w:val="8446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4777F8"/>
    <w:multiLevelType w:val="multilevel"/>
    <w:tmpl w:val="88A6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6076F3"/>
    <w:multiLevelType w:val="multilevel"/>
    <w:tmpl w:val="4FE2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942AD"/>
    <w:multiLevelType w:val="multilevel"/>
    <w:tmpl w:val="714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43559">
    <w:abstractNumId w:val="2"/>
  </w:num>
  <w:num w:numId="2" w16cid:durableId="1588927605">
    <w:abstractNumId w:val="4"/>
  </w:num>
  <w:num w:numId="3" w16cid:durableId="921528490">
    <w:abstractNumId w:val="7"/>
  </w:num>
  <w:num w:numId="4" w16cid:durableId="1155611322">
    <w:abstractNumId w:val="0"/>
  </w:num>
  <w:num w:numId="5" w16cid:durableId="1912806100">
    <w:abstractNumId w:val="1"/>
  </w:num>
  <w:num w:numId="6" w16cid:durableId="1298803846">
    <w:abstractNumId w:val="6"/>
  </w:num>
  <w:num w:numId="7" w16cid:durableId="1882325022">
    <w:abstractNumId w:val="5"/>
  </w:num>
  <w:num w:numId="8" w16cid:durableId="875506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10"/>
    <w:rsid w:val="00065B4E"/>
    <w:rsid w:val="00075AB1"/>
    <w:rsid w:val="00217B5A"/>
    <w:rsid w:val="002F307C"/>
    <w:rsid w:val="00425B4F"/>
    <w:rsid w:val="00443769"/>
    <w:rsid w:val="00471601"/>
    <w:rsid w:val="0052426B"/>
    <w:rsid w:val="005A0237"/>
    <w:rsid w:val="006C3C2F"/>
    <w:rsid w:val="006C3CF7"/>
    <w:rsid w:val="00745F40"/>
    <w:rsid w:val="0085178D"/>
    <w:rsid w:val="00855DC9"/>
    <w:rsid w:val="008A1224"/>
    <w:rsid w:val="008F7610"/>
    <w:rsid w:val="009138F1"/>
    <w:rsid w:val="00943DD4"/>
    <w:rsid w:val="009D5022"/>
    <w:rsid w:val="00A44FFE"/>
    <w:rsid w:val="00A5505A"/>
    <w:rsid w:val="00B202B3"/>
    <w:rsid w:val="00B702DA"/>
    <w:rsid w:val="00C14ABA"/>
    <w:rsid w:val="00CC6932"/>
    <w:rsid w:val="00DB7681"/>
    <w:rsid w:val="00DD0290"/>
    <w:rsid w:val="00E44AE7"/>
    <w:rsid w:val="00F936E7"/>
    <w:rsid w:val="00FC5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AA52"/>
  <w15:chartTrackingRefBased/>
  <w15:docId w15:val="{611029F9-464A-4BC8-855F-E3C850DB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610"/>
    <w:rPr>
      <w:rFonts w:eastAsiaTheme="majorEastAsia" w:cstheme="majorBidi"/>
      <w:color w:val="272727" w:themeColor="text1" w:themeTint="D8"/>
    </w:rPr>
  </w:style>
  <w:style w:type="paragraph" w:styleId="Title">
    <w:name w:val="Title"/>
    <w:basedOn w:val="Normal"/>
    <w:next w:val="Normal"/>
    <w:link w:val="TitleChar"/>
    <w:uiPriority w:val="10"/>
    <w:qFormat/>
    <w:rsid w:val="008F7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610"/>
    <w:pPr>
      <w:spacing w:before="160"/>
      <w:jc w:val="center"/>
    </w:pPr>
    <w:rPr>
      <w:i/>
      <w:iCs/>
      <w:color w:val="404040" w:themeColor="text1" w:themeTint="BF"/>
    </w:rPr>
  </w:style>
  <w:style w:type="character" w:customStyle="1" w:styleId="QuoteChar">
    <w:name w:val="Quote Char"/>
    <w:basedOn w:val="DefaultParagraphFont"/>
    <w:link w:val="Quote"/>
    <w:uiPriority w:val="29"/>
    <w:rsid w:val="008F7610"/>
    <w:rPr>
      <w:i/>
      <w:iCs/>
      <w:color w:val="404040" w:themeColor="text1" w:themeTint="BF"/>
    </w:rPr>
  </w:style>
  <w:style w:type="paragraph" w:styleId="ListParagraph">
    <w:name w:val="List Paragraph"/>
    <w:basedOn w:val="Normal"/>
    <w:uiPriority w:val="34"/>
    <w:qFormat/>
    <w:rsid w:val="008F7610"/>
    <w:pPr>
      <w:ind w:left="720"/>
      <w:contextualSpacing/>
    </w:pPr>
  </w:style>
  <w:style w:type="character" w:styleId="IntenseEmphasis">
    <w:name w:val="Intense Emphasis"/>
    <w:basedOn w:val="DefaultParagraphFont"/>
    <w:uiPriority w:val="21"/>
    <w:qFormat/>
    <w:rsid w:val="008F7610"/>
    <w:rPr>
      <w:i/>
      <w:iCs/>
      <w:color w:val="0F4761" w:themeColor="accent1" w:themeShade="BF"/>
    </w:rPr>
  </w:style>
  <w:style w:type="paragraph" w:styleId="IntenseQuote">
    <w:name w:val="Intense Quote"/>
    <w:basedOn w:val="Normal"/>
    <w:next w:val="Normal"/>
    <w:link w:val="IntenseQuoteChar"/>
    <w:uiPriority w:val="30"/>
    <w:qFormat/>
    <w:rsid w:val="008F7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610"/>
    <w:rPr>
      <w:i/>
      <w:iCs/>
      <w:color w:val="0F4761" w:themeColor="accent1" w:themeShade="BF"/>
    </w:rPr>
  </w:style>
  <w:style w:type="character" w:styleId="IntenseReference">
    <w:name w:val="Intense Reference"/>
    <w:basedOn w:val="DefaultParagraphFont"/>
    <w:uiPriority w:val="32"/>
    <w:qFormat/>
    <w:rsid w:val="008F7610"/>
    <w:rPr>
      <w:b/>
      <w:bCs/>
      <w:smallCaps/>
      <w:color w:val="0F4761" w:themeColor="accent1" w:themeShade="BF"/>
      <w:spacing w:val="5"/>
    </w:rPr>
  </w:style>
  <w:style w:type="paragraph" w:styleId="Header">
    <w:name w:val="header"/>
    <w:basedOn w:val="Normal"/>
    <w:link w:val="HeaderChar"/>
    <w:uiPriority w:val="99"/>
    <w:unhideWhenUsed/>
    <w:rsid w:val="008F7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610"/>
  </w:style>
  <w:style w:type="paragraph" w:styleId="Footer">
    <w:name w:val="footer"/>
    <w:basedOn w:val="Normal"/>
    <w:link w:val="FooterChar"/>
    <w:uiPriority w:val="99"/>
    <w:unhideWhenUsed/>
    <w:rsid w:val="008F7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Erlestoke Parish-Council</dc:creator>
  <cp:keywords/>
  <dc:description/>
  <cp:lastModifiedBy>Erlestoke Parish-Council</cp:lastModifiedBy>
  <cp:revision>2</cp:revision>
  <cp:lastPrinted>2025-09-22T16:29:00Z</cp:lastPrinted>
  <dcterms:created xsi:type="dcterms:W3CDTF">2026-03-04T20:34:00Z</dcterms:created>
  <dcterms:modified xsi:type="dcterms:W3CDTF">2026-03-04T20:34:00Z</dcterms:modified>
</cp:coreProperties>
</file>