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80E" w14:textId="115CE9B2" w:rsidR="001D2B33" w:rsidRPr="002A3D00" w:rsidRDefault="001D2B33" w:rsidP="001D2B33">
      <w:pPr>
        <w:jc w:val="center"/>
      </w:pPr>
      <w:r w:rsidRPr="002A3D00">
        <w:rPr>
          <w:b/>
          <w:bCs/>
          <w:sz w:val="32"/>
          <w:szCs w:val="32"/>
        </w:rPr>
        <w:t xml:space="preserve">Erlestoke Parish Council Meeting </w:t>
      </w:r>
      <w:r w:rsidR="0014691A">
        <w:rPr>
          <w:b/>
          <w:bCs/>
          <w:sz w:val="32"/>
          <w:szCs w:val="32"/>
        </w:rPr>
        <w:t>Minutes</w:t>
      </w:r>
      <w:r>
        <w:rPr>
          <w:b/>
          <w:bCs/>
          <w:sz w:val="32"/>
          <w:szCs w:val="32"/>
        </w:rPr>
        <w:t xml:space="preserve"> Draft</w:t>
      </w:r>
      <w:r w:rsidRPr="002A3D00">
        <w:br/>
      </w:r>
      <w:r w:rsidRPr="002A3D00">
        <w:rPr>
          <w:b/>
          <w:bCs/>
        </w:rPr>
        <w:t xml:space="preserve">Date: Monday </w:t>
      </w:r>
      <w:r w:rsidR="00DB26E0">
        <w:rPr>
          <w:b/>
          <w:bCs/>
        </w:rPr>
        <w:t>09.03.2026</w:t>
      </w:r>
      <w:r w:rsidRPr="002A3D00">
        <w:br/>
      </w:r>
      <w:r w:rsidRPr="002A3D00">
        <w:rPr>
          <w:b/>
          <w:bCs/>
        </w:rPr>
        <w:t>Time: 7.00pm</w:t>
      </w:r>
      <w:r w:rsidRPr="002A3D00">
        <w:br/>
      </w:r>
      <w:r w:rsidRPr="002A3D00">
        <w:rPr>
          <w:b/>
          <w:bCs/>
        </w:rPr>
        <w:t>Venue: The Parish Church, Erlestoke</w:t>
      </w:r>
    </w:p>
    <w:p w14:paraId="7F4E61A0" w14:textId="541C0B13" w:rsidR="001D2B33" w:rsidRPr="002A3D00" w:rsidRDefault="001D2B33" w:rsidP="001D2B33">
      <w:pPr>
        <w:pStyle w:val="ListParagraph"/>
        <w:numPr>
          <w:ilvl w:val="0"/>
          <w:numId w:val="1"/>
        </w:numPr>
      </w:pPr>
      <w:r w:rsidRPr="002A3D00">
        <w:t>Apologies</w:t>
      </w:r>
      <w:r>
        <w:t xml:space="preserve"> – </w:t>
      </w:r>
      <w:r w:rsidR="00274C65">
        <w:t>Nil</w:t>
      </w:r>
    </w:p>
    <w:p w14:paraId="7D0430BB" w14:textId="0E8F90AE" w:rsidR="001D2B33" w:rsidRPr="002A3D00" w:rsidRDefault="001D2B33" w:rsidP="001D2B33">
      <w:pPr>
        <w:pStyle w:val="ListParagraph"/>
        <w:numPr>
          <w:ilvl w:val="0"/>
          <w:numId w:val="1"/>
        </w:numPr>
        <w:rPr>
          <w:i/>
          <w:iCs/>
        </w:rPr>
      </w:pPr>
      <w:r w:rsidRPr="002A3D00">
        <w:t>Declarations of Interest</w:t>
      </w:r>
      <w:r>
        <w:t xml:space="preserve"> – </w:t>
      </w:r>
      <w:r w:rsidR="00274C65">
        <w:t>Nil</w:t>
      </w:r>
      <w:r w:rsidRPr="002A3D00">
        <w:br/>
      </w:r>
      <w:r w:rsidRPr="002A3D00">
        <w:rPr>
          <w:i/>
          <w:iCs/>
        </w:rPr>
        <w:t>Councillors are reminded to declare any interests or dispensations in agenda items.</w:t>
      </w:r>
    </w:p>
    <w:p w14:paraId="24CE6EA5" w14:textId="77777777" w:rsidR="001D2B33" w:rsidRPr="002A3D00" w:rsidRDefault="001D2B33" w:rsidP="001D2B33">
      <w:pPr>
        <w:pStyle w:val="ListParagraph"/>
        <w:numPr>
          <w:ilvl w:val="0"/>
          <w:numId w:val="1"/>
        </w:numPr>
      </w:pPr>
      <w:r w:rsidRPr="002A3D00">
        <w:t xml:space="preserve">Approval of the Minutes of the Meeting </w:t>
      </w:r>
    </w:p>
    <w:p w14:paraId="1E777B66" w14:textId="4261C965" w:rsidR="001D2B33" w:rsidRPr="002A3D00" w:rsidRDefault="001D2B33" w:rsidP="001D2B33">
      <w:pPr>
        <w:pStyle w:val="ListParagraph"/>
        <w:numPr>
          <w:ilvl w:val="0"/>
          <w:numId w:val="1"/>
        </w:numPr>
      </w:pPr>
      <w:r w:rsidRPr="002A3D00">
        <w:t>Public Participation</w:t>
      </w:r>
      <w:r>
        <w:t xml:space="preserve"> – </w:t>
      </w:r>
      <w:r w:rsidR="00576600">
        <w:t>nil</w:t>
      </w:r>
    </w:p>
    <w:p w14:paraId="68C5A828" w14:textId="77777777" w:rsidR="001D2B33" w:rsidRDefault="001D2B33" w:rsidP="001D2B33">
      <w:pPr>
        <w:pStyle w:val="ListParagraph"/>
        <w:numPr>
          <w:ilvl w:val="0"/>
          <w:numId w:val="1"/>
        </w:numPr>
      </w:pPr>
      <w:r w:rsidRPr="002A3D00">
        <w:t>Report from Wiltshire Councillor Tamara Reay</w:t>
      </w:r>
    </w:p>
    <w:p w14:paraId="3099ABEA" w14:textId="7493E674" w:rsidR="001D2B33" w:rsidRDefault="001D2B33" w:rsidP="001D2B33">
      <w:pPr>
        <w:pStyle w:val="ListParagraph"/>
        <w:numPr>
          <w:ilvl w:val="1"/>
          <w:numId w:val="1"/>
        </w:numPr>
      </w:pPr>
      <w:r>
        <w:t xml:space="preserve">Westbury Incinerator </w:t>
      </w:r>
      <w:r w:rsidR="00B320F5">
        <w:t>– Cllr Reay to send more information to clerk will be shared at the next meeting</w:t>
      </w:r>
    </w:p>
    <w:p w14:paraId="15A61F7F" w14:textId="4B629E14" w:rsidR="001D2B33" w:rsidRDefault="001D2B33" w:rsidP="001D2B33">
      <w:pPr>
        <w:pStyle w:val="ListParagraph"/>
        <w:numPr>
          <w:ilvl w:val="1"/>
          <w:numId w:val="1"/>
        </w:numPr>
      </w:pPr>
      <w:r>
        <w:t>LHFIG advice – damages to Yew Tree Cottage</w:t>
      </w:r>
      <w:r w:rsidR="00B320F5">
        <w:t xml:space="preserve">, ongoing Cllr Reay and clerk are following up with highways </w:t>
      </w:r>
    </w:p>
    <w:p w14:paraId="0165CC02" w14:textId="266D3F9D" w:rsidR="001D2B33" w:rsidRDefault="001D2B33" w:rsidP="001D2B33">
      <w:pPr>
        <w:pStyle w:val="ListParagraph"/>
        <w:numPr>
          <w:ilvl w:val="1"/>
          <w:numId w:val="1"/>
        </w:numPr>
      </w:pPr>
      <w:r>
        <w:t xml:space="preserve">LHFIG traffic </w:t>
      </w:r>
      <w:r w:rsidR="00B320F5">
        <w:t>–</w:t>
      </w:r>
      <w:r w:rsidR="005E297A">
        <w:t xml:space="preserve"> </w:t>
      </w:r>
      <w:r w:rsidR="00B320F5">
        <w:t xml:space="preserve">Cllr Reay to reapply to LHFIG with our requests of speed reduction and deer signs. </w:t>
      </w:r>
    </w:p>
    <w:p w14:paraId="22D7D728" w14:textId="027D756E" w:rsidR="005E0159" w:rsidRDefault="005E0159" w:rsidP="001D2B33">
      <w:pPr>
        <w:pStyle w:val="ListParagraph"/>
        <w:numPr>
          <w:ilvl w:val="1"/>
          <w:numId w:val="1"/>
        </w:numPr>
      </w:pPr>
      <w:r>
        <w:t xml:space="preserve">Discussion re potholes, report to MyWilts, </w:t>
      </w:r>
      <w:r w:rsidR="00856C43">
        <w:t xml:space="preserve">evidence needed. </w:t>
      </w:r>
    </w:p>
    <w:p w14:paraId="44C284CF" w14:textId="5AD14B34" w:rsidR="00640A6C" w:rsidRDefault="00640A6C" w:rsidP="001D2B33">
      <w:pPr>
        <w:pStyle w:val="ListParagraph"/>
        <w:numPr>
          <w:ilvl w:val="1"/>
          <w:numId w:val="1"/>
        </w:numPr>
      </w:pPr>
      <w:r>
        <w:t xml:space="preserve">Updates </w:t>
      </w:r>
      <w:r w:rsidR="00F10DAB">
        <w:t>–</w:t>
      </w:r>
      <w:r>
        <w:t xml:space="preserve"> </w:t>
      </w:r>
      <w:r w:rsidR="00790FF2">
        <w:t>W</w:t>
      </w:r>
      <w:r w:rsidR="00F10DAB">
        <w:t>ilt council annual budget setting meeting,</w:t>
      </w:r>
      <w:r w:rsidR="00723270">
        <w:t xml:space="preserve"> </w:t>
      </w:r>
      <w:r w:rsidR="00C47E20">
        <w:t xml:space="preserve">Conservative party put together a “shadow” budget vs the Liberal Democrat budget, </w:t>
      </w:r>
      <w:r w:rsidR="001F3146">
        <w:t xml:space="preserve">you can see more updates of this in the parish magazine article written by Cllr Reay. </w:t>
      </w:r>
    </w:p>
    <w:p w14:paraId="4402AEE7" w14:textId="300DC3C7" w:rsidR="004F31A9" w:rsidRDefault="004F31A9" w:rsidP="001D2B33">
      <w:pPr>
        <w:pStyle w:val="ListParagraph"/>
        <w:numPr>
          <w:ilvl w:val="1"/>
          <w:numId w:val="1"/>
        </w:numPr>
      </w:pPr>
      <w:r>
        <w:t xml:space="preserve">Household collection changes </w:t>
      </w:r>
      <w:r w:rsidR="00B051B9">
        <w:t>–</w:t>
      </w:r>
      <w:r>
        <w:t xml:space="preserve"> </w:t>
      </w:r>
      <w:r w:rsidR="00B051B9">
        <w:t xml:space="preserve">3 weekly black bin collection cycle, soft plastics and food recycling </w:t>
      </w:r>
      <w:r w:rsidR="00B85799">
        <w:t>2027</w:t>
      </w:r>
    </w:p>
    <w:p w14:paraId="3435E40E" w14:textId="66F3DA9C" w:rsidR="0014679A" w:rsidRDefault="0014679A" w:rsidP="001D2B33">
      <w:pPr>
        <w:pStyle w:val="ListParagraph"/>
        <w:numPr>
          <w:ilvl w:val="1"/>
          <w:numId w:val="1"/>
        </w:numPr>
      </w:pPr>
      <w:r>
        <w:t>George and D</w:t>
      </w:r>
      <w:r w:rsidR="003B66E2">
        <w:t xml:space="preserve">ragon planning – the planning </w:t>
      </w:r>
      <w:r w:rsidR="00335200" w:rsidRPr="00335200">
        <w:t>PL/2025/01891 &amp; 02104 </w:t>
      </w:r>
      <w:r w:rsidR="00335200">
        <w:t xml:space="preserve">has been rejected by Wiltshire council </w:t>
      </w:r>
    </w:p>
    <w:p w14:paraId="7CB9BC22" w14:textId="77777777" w:rsidR="001D2B33" w:rsidRDefault="001D2B33" w:rsidP="001D2B33">
      <w:pPr>
        <w:pStyle w:val="ListParagraph"/>
        <w:numPr>
          <w:ilvl w:val="0"/>
          <w:numId w:val="1"/>
        </w:numPr>
      </w:pPr>
      <w:r w:rsidRPr="002A3D00">
        <w:t>Finance</w:t>
      </w:r>
    </w:p>
    <w:p w14:paraId="7C734C20" w14:textId="77777777" w:rsidR="001D2B33" w:rsidRDefault="001D2B33" w:rsidP="001D2B33">
      <w:pPr>
        <w:pStyle w:val="ListParagraph"/>
        <w:numPr>
          <w:ilvl w:val="1"/>
          <w:numId w:val="1"/>
        </w:numPr>
      </w:pPr>
      <w:r w:rsidRPr="002A3D00">
        <w:t>Bank Balances</w:t>
      </w:r>
    </w:p>
    <w:p w14:paraId="6E3C577E" w14:textId="1D0A3EB0" w:rsidR="001D2B33" w:rsidRDefault="001D2B33" w:rsidP="001D2B33">
      <w:pPr>
        <w:pStyle w:val="ListParagraph"/>
        <w:numPr>
          <w:ilvl w:val="2"/>
          <w:numId w:val="1"/>
        </w:numPr>
      </w:pPr>
      <w:r>
        <w:t xml:space="preserve">Community account: </w:t>
      </w:r>
      <w:r w:rsidR="005834DC">
        <w:t>3133.99</w:t>
      </w:r>
    </w:p>
    <w:p w14:paraId="1BF55DF5" w14:textId="0162FB57" w:rsidR="001D2B33" w:rsidRDefault="001D2B33" w:rsidP="001D2B33">
      <w:pPr>
        <w:pStyle w:val="ListParagraph"/>
        <w:numPr>
          <w:ilvl w:val="2"/>
          <w:numId w:val="1"/>
        </w:numPr>
      </w:pPr>
      <w:r>
        <w:t xml:space="preserve">Commercial Instant Access Account </w:t>
      </w:r>
      <w:r w:rsidR="005834DC">
        <w:t>10</w:t>
      </w:r>
      <w:r w:rsidR="00A46A86">
        <w:t>,</w:t>
      </w:r>
      <w:r w:rsidR="005834DC">
        <w:t>239.23</w:t>
      </w:r>
    </w:p>
    <w:p w14:paraId="2F224A1C" w14:textId="77777777" w:rsidR="001D2B33" w:rsidRDefault="001D2B33" w:rsidP="001D2B33">
      <w:pPr>
        <w:pStyle w:val="ListParagraph"/>
        <w:numPr>
          <w:ilvl w:val="1"/>
          <w:numId w:val="1"/>
        </w:numPr>
      </w:pPr>
      <w:r w:rsidRPr="002A3D00">
        <w:t>Approval of Payments</w:t>
      </w:r>
      <w:r>
        <w:t xml:space="preserve">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1D2B33" w:rsidRPr="00462F7E" w14:paraId="3F169F5D"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hideMark/>
          </w:tcPr>
          <w:p w14:paraId="5181E04C" w14:textId="77777777" w:rsidR="001D2B33" w:rsidRPr="00462F7E" w:rsidRDefault="001D2B33" w:rsidP="00A276C6">
            <w:pPr>
              <w:spacing w:after="160" w:line="259" w:lineRule="auto"/>
              <w:rPr>
                <w:b/>
                <w:bCs/>
              </w:rPr>
            </w:pPr>
            <w:r w:rsidRPr="00462F7E">
              <w:rPr>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7E86B26D" w14:textId="77777777" w:rsidR="001D2B33" w:rsidRPr="00462F7E" w:rsidRDefault="001D2B33" w:rsidP="00A276C6">
            <w:pPr>
              <w:spacing w:after="160" w:line="259" w:lineRule="auto"/>
              <w:rPr>
                <w:b/>
                <w:bCs/>
              </w:rPr>
            </w:pPr>
            <w:r w:rsidRPr="00462F7E">
              <w:rPr>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1077F23E" w14:textId="77777777" w:rsidR="001D2B33" w:rsidRPr="00462F7E" w:rsidRDefault="001D2B33" w:rsidP="00A276C6">
            <w:pPr>
              <w:spacing w:after="160" w:line="259" w:lineRule="auto"/>
              <w:rPr>
                <w:b/>
                <w:bCs/>
              </w:rPr>
            </w:pPr>
            <w:r w:rsidRPr="00462F7E">
              <w:rPr>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6494E4B3" w14:textId="77777777" w:rsidR="001D2B33" w:rsidRPr="00462F7E" w:rsidRDefault="001D2B33" w:rsidP="00A276C6">
            <w:pPr>
              <w:spacing w:after="160" w:line="259" w:lineRule="auto"/>
              <w:rPr>
                <w:b/>
                <w:bCs/>
              </w:rPr>
            </w:pPr>
            <w:r w:rsidRPr="00462F7E">
              <w:rPr>
                <w:b/>
                <w:bCs/>
              </w:rPr>
              <w:t>Signed by</w:t>
            </w:r>
          </w:p>
        </w:tc>
      </w:tr>
      <w:tr w:rsidR="001D2B33" w:rsidRPr="00462F7E" w14:paraId="5B4CA973"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hideMark/>
          </w:tcPr>
          <w:p w14:paraId="61EC81AF" w14:textId="77777777" w:rsidR="001D2B33" w:rsidRPr="00462F7E" w:rsidRDefault="001D2B33" w:rsidP="00A276C6">
            <w:pPr>
              <w:spacing w:after="160" w:line="259" w:lineRule="auto"/>
              <w:rPr>
                <w:b/>
                <w:bCs/>
              </w:rPr>
            </w:pPr>
          </w:p>
        </w:tc>
        <w:tc>
          <w:tcPr>
            <w:tcW w:w="2241" w:type="dxa"/>
            <w:tcBorders>
              <w:top w:val="single" w:sz="4" w:space="0" w:color="auto"/>
              <w:left w:val="single" w:sz="4" w:space="0" w:color="auto"/>
              <w:bottom w:val="single" w:sz="4" w:space="0" w:color="auto"/>
              <w:right w:val="single" w:sz="4" w:space="0" w:color="auto"/>
            </w:tcBorders>
            <w:hideMark/>
          </w:tcPr>
          <w:p w14:paraId="4937FAAE" w14:textId="77777777" w:rsidR="001D2B33" w:rsidRPr="00462F7E" w:rsidRDefault="001D2B33" w:rsidP="00A276C6">
            <w:pPr>
              <w:spacing w:after="160" w:line="259" w:lineRule="auto"/>
              <w:rPr>
                <w:b/>
                <w:bCs/>
              </w:rPr>
            </w:pPr>
          </w:p>
        </w:tc>
        <w:tc>
          <w:tcPr>
            <w:tcW w:w="2699" w:type="dxa"/>
            <w:tcBorders>
              <w:top w:val="single" w:sz="4" w:space="0" w:color="auto"/>
              <w:left w:val="single" w:sz="4" w:space="0" w:color="auto"/>
              <w:bottom w:val="single" w:sz="4" w:space="0" w:color="auto"/>
              <w:right w:val="single" w:sz="4" w:space="0" w:color="auto"/>
            </w:tcBorders>
            <w:hideMark/>
          </w:tcPr>
          <w:p w14:paraId="0398B277" w14:textId="77777777" w:rsidR="001D2B33" w:rsidRPr="00462F7E" w:rsidRDefault="001D2B33" w:rsidP="00A276C6">
            <w:pPr>
              <w:spacing w:after="160" w:line="259" w:lineRule="auto"/>
              <w:rPr>
                <w:b/>
                <w:bCs/>
              </w:rPr>
            </w:pPr>
          </w:p>
        </w:tc>
        <w:tc>
          <w:tcPr>
            <w:tcW w:w="2903" w:type="dxa"/>
            <w:tcBorders>
              <w:top w:val="single" w:sz="4" w:space="0" w:color="auto"/>
              <w:left w:val="single" w:sz="4" w:space="0" w:color="auto"/>
              <w:bottom w:val="single" w:sz="4" w:space="0" w:color="auto"/>
              <w:right w:val="single" w:sz="4" w:space="0" w:color="auto"/>
            </w:tcBorders>
            <w:hideMark/>
          </w:tcPr>
          <w:p w14:paraId="14033D20" w14:textId="77777777" w:rsidR="001D2B33" w:rsidRPr="00462F7E" w:rsidRDefault="001D2B33" w:rsidP="00A276C6">
            <w:pPr>
              <w:spacing w:after="160" w:line="259" w:lineRule="auto"/>
              <w:rPr>
                <w:b/>
                <w:bCs/>
              </w:rPr>
            </w:pPr>
          </w:p>
        </w:tc>
      </w:tr>
      <w:tr w:rsidR="001D2B33" w:rsidRPr="00462F7E" w14:paraId="21A36165"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hideMark/>
          </w:tcPr>
          <w:p w14:paraId="270D7CCB" w14:textId="77777777" w:rsidR="001D2B33" w:rsidRPr="00462F7E" w:rsidRDefault="001D2B33" w:rsidP="00A276C6">
            <w:pPr>
              <w:spacing w:after="160" w:line="259" w:lineRule="auto"/>
              <w:rPr>
                <w:b/>
                <w:bCs/>
              </w:rPr>
            </w:pPr>
            <w:r w:rsidRPr="00462F7E">
              <w:rPr>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4B792D52" w14:textId="751F89A8" w:rsidR="001D2B33" w:rsidRPr="00462F7E" w:rsidRDefault="004A627E" w:rsidP="00A276C6">
            <w:pPr>
              <w:spacing w:after="160" w:line="259" w:lineRule="auto"/>
              <w:rPr>
                <w:b/>
                <w:bCs/>
              </w:rPr>
            </w:pPr>
            <w:r>
              <w:rPr>
                <w:b/>
                <w:bCs/>
              </w:rPr>
              <w:t>Timesheets</w:t>
            </w:r>
          </w:p>
        </w:tc>
        <w:tc>
          <w:tcPr>
            <w:tcW w:w="2699" w:type="dxa"/>
            <w:tcBorders>
              <w:top w:val="single" w:sz="4" w:space="0" w:color="auto"/>
              <w:left w:val="single" w:sz="4" w:space="0" w:color="auto"/>
              <w:bottom w:val="single" w:sz="4" w:space="0" w:color="auto"/>
              <w:right w:val="single" w:sz="4" w:space="0" w:color="auto"/>
            </w:tcBorders>
            <w:hideMark/>
          </w:tcPr>
          <w:p w14:paraId="02CC77C3" w14:textId="3175FB8B" w:rsidR="001D2B33" w:rsidRPr="00462F7E" w:rsidRDefault="004A627E" w:rsidP="00A276C6">
            <w:pPr>
              <w:spacing w:after="160" w:line="259" w:lineRule="auto"/>
              <w:rPr>
                <w:b/>
                <w:bCs/>
              </w:rPr>
            </w:pPr>
            <w:r>
              <w:rPr>
                <w:b/>
                <w:bCs/>
              </w:rPr>
              <w:t>As per timesheet</w:t>
            </w:r>
          </w:p>
        </w:tc>
        <w:tc>
          <w:tcPr>
            <w:tcW w:w="2903" w:type="dxa"/>
            <w:tcBorders>
              <w:top w:val="single" w:sz="4" w:space="0" w:color="auto"/>
              <w:left w:val="single" w:sz="4" w:space="0" w:color="auto"/>
              <w:bottom w:val="single" w:sz="4" w:space="0" w:color="auto"/>
              <w:right w:val="single" w:sz="4" w:space="0" w:color="auto"/>
            </w:tcBorders>
            <w:hideMark/>
          </w:tcPr>
          <w:p w14:paraId="791B2690" w14:textId="2E1F047C" w:rsidR="001D2B33" w:rsidRPr="00462F7E" w:rsidRDefault="004A627E" w:rsidP="00A276C6">
            <w:pPr>
              <w:spacing w:after="160" w:line="259" w:lineRule="auto"/>
              <w:rPr>
                <w:b/>
                <w:bCs/>
              </w:rPr>
            </w:pPr>
            <w:r>
              <w:rPr>
                <w:b/>
                <w:bCs/>
              </w:rPr>
              <w:t>Cllr  A Rogers</w:t>
            </w:r>
          </w:p>
        </w:tc>
      </w:tr>
      <w:tr w:rsidR="001D2B33" w:rsidRPr="00462F7E" w14:paraId="333456C3"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hideMark/>
          </w:tcPr>
          <w:p w14:paraId="13DC2CA5" w14:textId="77777777" w:rsidR="001D2B33" w:rsidRPr="00462F7E" w:rsidRDefault="001D2B33" w:rsidP="00A276C6">
            <w:pPr>
              <w:spacing w:after="160" w:line="259" w:lineRule="auto"/>
              <w:rPr>
                <w:b/>
                <w:bCs/>
              </w:rPr>
            </w:pPr>
            <w:r w:rsidRPr="00462F7E">
              <w:rPr>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00A97E54" w14:textId="77777777" w:rsidR="001D2B33" w:rsidRPr="00462F7E" w:rsidRDefault="001D2B33" w:rsidP="00A276C6">
            <w:pPr>
              <w:spacing w:after="160" w:line="259" w:lineRule="auto"/>
              <w:rPr>
                <w:b/>
                <w:bCs/>
              </w:rPr>
            </w:pPr>
            <w:r>
              <w:rPr>
                <w:b/>
                <w:bCs/>
              </w:rPr>
              <w:t>£4.25</w:t>
            </w:r>
          </w:p>
        </w:tc>
        <w:tc>
          <w:tcPr>
            <w:tcW w:w="2699" w:type="dxa"/>
            <w:tcBorders>
              <w:top w:val="single" w:sz="4" w:space="0" w:color="auto"/>
              <w:left w:val="single" w:sz="4" w:space="0" w:color="auto"/>
              <w:bottom w:val="single" w:sz="4" w:space="0" w:color="auto"/>
              <w:right w:val="single" w:sz="4" w:space="0" w:color="auto"/>
            </w:tcBorders>
            <w:hideMark/>
          </w:tcPr>
          <w:p w14:paraId="015FFB77" w14:textId="77777777" w:rsidR="001D2B33" w:rsidRPr="00462F7E" w:rsidRDefault="001D2B33" w:rsidP="00A276C6">
            <w:pPr>
              <w:spacing w:after="160" w:line="259" w:lineRule="auto"/>
              <w:rPr>
                <w:b/>
                <w:bCs/>
              </w:rPr>
            </w:pPr>
            <w:r>
              <w:rPr>
                <w:b/>
                <w:bCs/>
              </w:rPr>
              <w:t>DD</w:t>
            </w:r>
          </w:p>
        </w:tc>
        <w:tc>
          <w:tcPr>
            <w:tcW w:w="2903" w:type="dxa"/>
            <w:tcBorders>
              <w:top w:val="single" w:sz="4" w:space="0" w:color="auto"/>
              <w:left w:val="single" w:sz="4" w:space="0" w:color="auto"/>
              <w:bottom w:val="single" w:sz="4" w:space="0" w:color="auto"/>
              <w:right w:val="single" w:sz="4" w:space="0" w:color="auto"/>
            </w:tcBorders>
            <w:hideMark/>
          </w:tcPr>
          <w:p w14:paraId="5A3EB861" w14:textId="34EBBC50" w:rsidR="001D2B33" w:rsidRPr="00462F7E" w:rsidRDefault="004A627E" w:rsidP="00A276C6">
            <w:pPr>
              <w:spacing w:after="160" w:line="259" w:lineRule="auto"/>
              <w:rPr>
                <w:b/>
                <w:bCs/>
              </w:rPr>
            </w:pPr>
            <w:r>
              <w:rPr>
                <w:b/>
                <w:bCs/>
              </w:rPr>
              <w:t>seen</w:t>
            </w:r>
          </w:p>
        </w:tc>
      </w:tr>
      <w:tr w:rsidR="001D2B33" w:rsidRPr="00462F7E" w14:paraId="4845E1A2"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tcPr>
          <w:p w14:paraId="79F1492F" w14:textId="77777777" w:rsidR="001D2B33" w:rsidRDefault="001D2B33" w:rsidP="00A276C6">
            <w:pPr>
              <w:rPr>
                <w:b/>
                <w:bCs/>
              </w:rPr>
            </w:pPr>
            <w:r>
              <w:rPr>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389181D1" w14:textId="77777777" w:rsidR="001D2B33" w:rsidRDefault="001D2B33" w:rsidP="00A276C6">
            <w:pPr>
              <w:rPr>
                <w:b/>
                <w:bCs/>
              </w:rPr>
            </w:pPr>
            <w:r>
              <w:rPr>
                <w:b/>
                <w:bCs/>
              </w:rPr>
              <w:t>£11.52</w:t>
            </w:r>
          </w:p>
        </w:tc>
        <w:tc>
          <w:tcPr>
            <w:tcW w:w="2699" w:type="dxa"/>
            <w:tcBorders>
              <w:top w:val="single" w:sz="4" w:space="0" w:color="auto"/>
              <w:left w:val="single" w:sz="4" w:space="0" w:color="auto"/>
              <w:bottom w:val="single" w:sz="4" w:space="0" w:color="auto"/>
              <w:right w:val="single" w:sz="4" w:space="0" w:color="auto"/>
            </w:tcBorders>
          </w:tcPr>
          <w:p w14:paraId="412DFE93" w14:textId="77777777" w:rsidR="001D2B33" w:rsidRDefault="001D2B33" w:rsidP="00A276C6">
            <w:pPr>
              <w:rPr>
                <w:b/>
                <w:bCs/>
              </w:rPr>
            </w:pPr>
            <w:r>
              <w:rPr>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1C8C2A77" w14:textId="17C9C833" w:rsidR="001D2B33" w:rsidRPr="00462F7E" w:rsidRDefault="004A627E" w:rsidP="00A276C6">
            <w:pPr>
              <w:rPr>
                <w:b/>
                <w:bCs/>
              </w:rPr>
            </w:pPr>
            <w:r>
              <w:rPr>
                <w:b/>
                <w:bCs/>
              </w:rPr>
              <w:t>seen</w:t>
            </w:r>
          </w:p>
        </w:tc>
      </w:tr>
      <w:tr w:rsidR="001D2B33" w:rsidRPr="00462F7E" w14:paraId="4D1783F1"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tcPr>
          <w:p w14:paraId="3BEDEBDA" w14:textId="0F4FF5AF" w:rsidR="001D2B33" w:rsidRDefault="00B2649C" w:rsidP="00A276C6">
            <w:pPr>
              <w:rPr>
                <w:b/>
                <w:bCs/>
              </w:rPr>
            </w:pPr>
            <w:r>
              <w:rPr>
                <w:b/>
                <w:bCs/>
              </w:rPr>
              <w:t>Cilca Payment</w:t>
            </w:r>
            <w:r w:rsidR="00382FE6">
              <w:rPr>
                <w:b/>
                <w:bCs/>
              </w:rPr>
              <w:t xml:space="preserve"> (waiting till next month to sign on) </w:t>
            </w:r>
          </w:p>
        </w:tc>
        <w:tc>
          <w:tcPr>
            <w:tcW w:w="2241" w:type="dxa"/>
            <w:tcBorders>
              <w:top w:val="single" w:sz="4" w:space="0" w:color="auto"/>
              <w:left w:val="single" w:sz="4" w:space="0" w:color="auto"/>
              <w:bottom w:val="single" w:sz="4" w:space="0" w:color="auto"/>
              <w:right w:val="single" w:sz="4" w:space="0" w:color="auto"/>
            </w:tcBorders>
          </w:tcPr>
          <w:p w14:paraId="317DE888" w14:textId="7B0CBC37" w:rsidR="001D2B33" w:rsidRDefault="001D2B33" w:rsidP="00A276C6">
            <w:pPr>
              <w:rPr>
                <w:b/>
                <w:bCs/>
              </w:rPr>
            </w:pPr>
          </w:p>
        </w:tc>
        <w:tc>
          <w:tcPr>
            <w:tcW w:w="2699" w:type="dxa"/>
            <w:tcBorders>
              <w:top w:val="single" w:sz="4" w:space="0" w:color="auto"/>
              <w:left w:val="single" w:sz="4" w:space="0" w:color="auto"/>
              <w:bottom w:val="single" w:sz="4" w:space="0" w:color="auto"/>
              <w:right w:val="single" w:sz="4" w:space="0" w:color="auto"/>
            </w:tcBorders>
          </w:tcPr>
          <w:p w14:paraId="464E772F" w14:textId="77777777" w:rsidR="001D2B33" w:rsidRDefault="001D2B33" w:rsidP="00A276C6">
            <w:pPr>
              <w:rPr>
                <w:b/>
                <w:bCs/>
              </w:rPr>
            </w:pPr>
          </w:p>
        </w:tc>
        <w:tc>
          <w:tcPr>
            <w:tcW w:w="2903" w:type="dxa"/>
            <w:tcBorders>
              <w:top w:val="single" w:sz="4" w:space="0" w:color="auto"/>
              <w:left w:val="single" w:sz="4" w:space="0" w:color="auto"/>
              <w:bottom w:val="single" w:sz="4" w:space="0" w:color="auto"/>
              <w:right w:val="single" w:sz="4" w:space="0" w:color="auto"/>
            </w:tcBorders>
          </w:tcPr>
          <w:p w14:paraId="4B3F0E61" w14:textId="57F2F21E" w:rsidR="001D2B33" w:rsidRDefault="0049654F" w:rsidP="00A276C6">
            <w:pPr>
              <w:rPr>
                <w:b/>
                <w:bCs/>
              </w:rPr>
            </w:pPr>
            <w:r>
              <w:rPr>
                <w:b/>
                <w:bCs/>
              </w:rPr>
              <w:t>Agreed by full council</w:t>
            </w:r>
          </w:p>
        </w:tc>
      </w:tr>
      <w:tr w:rsidR="001D2B33" w:rsidRPr="00462F7E" w14:paraId="5A85A1F4"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tcPr>
          <w:p w14:paraId="1A2D9330" w14:textId="77777777" w:rsidR="001D2B33" w:rsidRDefault="001D2B33" w:rsidP="00A276C6">
            <w:pPr>
              <w:rPr>
                <w:b/>
                <w:bCs/>
              </w:rPr>
            </w:pPr>
          </w:p>
        </w:tc>
        <w:tc>
          <w:tcPr>
            <w:tcW w:w="2241" w:type="dxa"/>
            <w:tcBorders>
              <w:top w:val="single" w:sz="4" w:space="0" w:color="auto"/>
              <w:left w:val="single" w:sz="4" w:space="0" w:color="auto"/>
              <w:bottom w:val="single" w:sz="4" w:space="0" w:color="auto"/>
              <w:right w:val="single" w:sz="4" w:space="0" w:color="auto"/>
            </w:tcBorders>
          </w:tcPr>
          <w:p w14:paraId="61745BB9" w14:textId="77777777" w:rsidR="001D2B33" w:rsidRDefault="001D2B33" w:rsidP="00A276C6">
            <w:pPr>
              <w:rPr>
                <w:b/>
                <w:bCs/>
              </w:rPr>
            </w:pPr>
          </w:p>
        </w:tc>
        <w:tc>
          <w:tcPr>
            <w:tcW w:w="2699" w:type="dxa"/>
            <w:tcBorders>
              <w:top w:val="single" w:sz="4" w:space="0" w:color="auto"/>
              <w:left w:val="single" w:sz="4" w:space="0" w:color="auto"/>
              <w:bottom w:val="single" w:sz="4" w:space="0" w:color="auto"/>
              <w:right w:val="single" w:sz="4" w:space="0" w:color="auto"/>
            </w:tcBorders>
          </w:tcPr>
          <w:p w14:paraId="47EFA664" w14:textId="77777777" w:rsidR="001D2B33" w:rsidRDefault="001D2B33" w:rsidP="00A276C6">
            <w:pPr>
              <w:rPr>
                <w:b/>
                <w:bCs/>
              </w:rPr>
            </w:pPr>
          </w:p>
        </w:tc>
        <w:tc>
          <w:tcPr>
            <w:tcW w:w="2903" w:type="dxa"/>
            <w:tcBorders>
              <w:top w:val="single" w:sz="4" w:space="0" w:color="auto"/>
              <w:left w:val="single" w:sz="4" w:space="0" w:color="auto"/>
              <w:bottom w:val="single" w:sz="4" w:space="0" w:color="auto"/>
              <w:right w:val="single" w:sz="4" w:space="0" w:color="auto"/>
            </w:tcBorders>
          </w:tcPr>
          <w:p w14:paraId="4FCF3088" w14:textId="77777777" w:rsidR="001D2B33" w:rsidRDefault="001D2B33" w:rsidP="00A276C6">
            <w:pPr>
              <w:rPr>
                <w:b/>
                <w:bCs/>
              </w:rPr>
            </w:pPr>
          </w:p>
        </w:tc>
      </w:tr>
      <w:tr w:rsidR="001D2B33" w:rsidRPr="00462F7E" w14:paraId="272759EF" w14:textId="77777777" w:rsidTr="00A276C6">
        <w:trPr>
          <w:trHeight w:val="2"/>
        </w:trPr>
        <w:tc>
          <w:tcPr>
            <w:tcW w:w="3027" w:type="dxa"/>
            <w:tcBorders>
              <w:top w:val="single" w:sz="4" w:space="0" w:color="auto"/>
              <w:left w:val="single" w:sz="4" w:space="0" w:color="auto"/>
              <w:bottom w:val="single" w:sz="4" w:space="0" w:color="auto"/>
              <w:right w:val="single" w:sz="4" w:space="0" w:color="auto"/>
            </w:tcBorders>
          </w:tcPr>
          <w:p w14:paraId="53A2F198" w14:textId="77777777" w:rsidR="001D2B33" w:rsidRPr="00103A43" w:rsidRDefault="001D2B33" w:rsidP="00A276C6">
            <w:pPr>
              <w:rPr>
                <w:b/>
                <w:bCs/>
              </w:rPr>
            </w:pPr>
          </w:p>
        </w:tc>
        <w:tc>
          <w:tcPr>
            <w:tcW w:w="2241" w:type="dxa"/>
            <w:tcBorders>
              <w:top w:val="single" w:sz="4" w:space="0" w:color="auto"/>
              <w:left w:val="single" w:sz="4" w:space="0" w:color="auto"/>
              <w:bottom w:val="single" w:sz="4" w:space="0" w:color="auto"/>
              <w:right w:val="single" w:sz="4" w:space="0" w:color="auto"/>
            </w:tcBorders>
          </w:tcPr>
          <w:p w14:paraId="2D1B39E6" w14:textId="77777777" w:rsidR="001D2B33" w:rsidRDefault="001D2B33" w:rsidP="00A276C6">
            <w:pPr>
              <w:rPr>
                <w:b/>
                <w:bCs/>
              </w:rPr>
            </w:pPr>
          </w:p>
        </w:tc>
        <w:tc>
          <w:tcPr>
            <w:tcW w:w="2699" w:type="dxa"/>
            <w:tcBorders>
              <w:top w:val="single" w:sz="4" w:space="0" w:color="auto"/>
              <w:left w:val="single" w:sz="4" w:space="0" w:color="auto"/>
              <w:bottom w:val="single" w:sz="4" w:space="0" w:color="auto"/>
              <w:right w:val="single" w:sz="4" w:space="0" w:color="auto"/>
            </w:tcBorders>
          </w:tcPr>
          <w:p w14:paraId="0888F2B1" w14:textId="77777777" w:rsidR="001D2B33" w:rsidRDefault="001D2B33" w:rsidP="00A276C6">
            <w:pPr>
              <w:rPr>
                <w:b/>
                <w:bCs/>
              </w:rPr>
            </w:pPr>
          </w:p>
        </w:tc>
        <w:tc>
          <w:tcPr>
            <w:tcW w:w="2903" w:type="dxa"/>
            <w:tcBorders>
              <w:top w:val="single" w:sz="4" w:space="0" w:color="auto"/>
              <w:left w:val="single" w:sz="4" w:space="0" w:color="auto"/>
              <w:bottom w:val="single" w:sz="4" w:space="0" w:color="auto"/>
              <w:right w:val="single" w:sz="4" w:space="0" w:color="auto"/>
            </w:tcBorders>
          </w:tcPr>
          <w:p w14:paraId="08D32461" w14:textId="77777777" w:rsidR="001D2B33" w:rsidRDefault="001D2B33" w:rsidP="00A276C6">
            <w:pPr>
              <w:rPr>
                <w:b/>
                <w:bCs/>
              </w:rPr>
            </w:pPr>
          </w:p>
        </w:tc>
      </w:tr>
    </w:tbl>
    <w:p w14:paraId="2BB1DE3F" w14:textId="77777777" w:rsidR="001D2B33" w:rsidRDefault="001D2B33" w:rsidP="001D2B33"/>
    <w:p w14:paraId="0180501E" w14:textId="65715088" w:rsidR="001D2B33" w:rsidRDefault="001D2B33" w:rsidP="001D2B33">
      <w:pPr>
        <w:pStyle w:val="ListParagraph"/>
        <w:numPr>
          <w:ilvl w:val="1"/>
          <w:numId w:val="1"/>
        </w:numPr>
      </w:pPr>
      <w:r w:rsidRPr="002A3D00">
        <w:t>Review of Cashbook</w:t>
      </w:r>
      <w:r>
        <w:t xml:space="preserve"> – </w:t>
      </w:r>
      <w:r w:rsidR="0049654F">
        <w:t>Cashbook reviewed by council, also emailed to Cllr K Lewcock</w:t>
      </w:r>
    </w:p>
    <w:p w14:paraId="6EF945FB" w14:textId="185EE3CC" w:rsidR="001D2B33" w:rsidRDefault="001D2B33" w:rsidP="001D2B33">
      <w:pPr>
        <w:pStyle w:val="ListParagraph"/>
        <w:numPr>
          <w:ilvl w:val="0"/>
          <w:numId w:val="1"/>
        </w:numPr>
      </w:pPr>
      <w:r>
        <w:t>Assertion 10</w:t>
      </w:r>
    </w:p>
    <w:p w14:paraId="55DE44F3" w14:textId="499343A0" w:rsidR="001D2B33" w:rsidRDefault="001D2B33" w:rsidP="001D2B33">
      <w:pPr>
        <w:pStyle w:val="ListParagraph"/>
        <w:numPr>
          <w:ilvl w:val="1"/>
          <w:numId w:val="1"/>
        </w:numPr>
      </w:pPr>
      <w:r>
        <w:lastRenderedPageBreak/>
        <w:t xml:space="preserve">Councillors have reviewed these questions and full council to agree: </w:t>
      </w:r>
    </w:p>
    <w:p w14:paraId="0453CB53" w14:textId="12FED92D" w:rsidR="001D2B33" w:rsidRDefault="001D2B33" w:rsidP="001D2B33">
      <w:pPr>
        <w:pStyle w:val="ListParagraph"/>
        <w:ind w:left="1440"/>
      </w:pPr>
      <w:r w:rsidRPr="001D2B33">
        <w:t>☐ All councillors using council domain email only for council business</w:t>
      </w:r>
      <w:r w:rsidRPr="001D2B33">
        <w:br/>
        <w:t>☐ Confirmation that strong passwords are used</w:t>
      </w:r>
      <w:r w:rsidRPr="001D2B33">
        <w:br/>
        <w:t>☐ Two factor authentication enabled if available</w:t>
      </w:r>
      <w:r w:rsidRPr="001D2B33">
        <w:br/>
        <w:t>☐ Shared passwords avoided</w:t>
      </w:r>
    </w:p>
    <w:p w14:paraId="169C765F" w14:textId="3EF6B824" w:rsidR="00124B08" w:rsidRPr="001D2B33" w:rsidRDefault="00124B08" w:rsidP="001D2B33">
      <w:pPr>
        <w:pStyle w:val="ListParagraph"/>
        <w:ind w:left="1440"/>
      </w:pPr>
      <w:r>
        <w:t>Full Council agree to make sure they are working to these rules.</w:t>
      </w:r>
    </w:p>
    <w:p w14:paraId="73B4D236" w14:textId="104ED55C" w:rsidR="001D2B33" w:rsidRDefault="001D2B33" w:rsidP="001D2B33">
      <w:pPr>
        <w:pStyle w:val="ListParagraph"/>
        <w:numPr>
          <w:ilvl w:val="1"/>
          <w:numId w:val="1"/>
        </w:numPr>
      </w:pPr>
      <w:r>
        <w:t>Assertion 10 Frame Work to be agreed</w:t>
      </w:r>
      <w:r w:rsidR="00124B08">
        <w:t>. Framework agreed by full council</w:t>
      </w:r>
    </w:p>
    <w:p w14:paraId="327D1EED" w14:textId="02B5C030" w:rsidR="001D2B33" w:rsidRDefault="001D2B33" w:rsidP="001D2B33">
      <w:pPr>
        <w:pStyle w:val="ListParagraph"/>
        <w:numPr>
          <w:ilvl w:val="0"/>
          <w:numId w:val="1"/>
        </w:numPr>
      </w:pPr>
      <w:r>
        <w:t>Review of Policies, table to be attached as separate item</w:t>
      </w:r>
      <w:r w:rsidR="00124B08">
        <w:t xml:space="preserve">. – Full council agree to policies, no major changes to ongoing policies, new ones added as per table, see separate document. </w:t>
      </w:r>
    </w:p>
    <w:tbl>
      <w:tblPr>
        <w:tblpPr w:leftFromText="180" w:rightFromText="180" w:vertAnchor="page" w:horzAnchor="margin" w:tblpXSpec="center" w:tblpY="7561"/>
        <w:tblW w:w="80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22"/>
        <w:gridCol w:w="5458"/>
      </w:tblGrid>
      <w:tr w:rsidR="00E97CBF" w:rsidRPr="00B37F81" w14:paraId="4C3E73A2" w14:textId="77777777" w:rsidTr="00E97CBF">
        <w:trPr>
          <w:trHeight w:val="353"/>
        </w:trPr>
        <w:tc>
          <w:tcPr>
            <w:tcW w:w="2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6062A1" w14:textId="77777777" w:rsidR="00E97CBF" w:rsidRPr="00B37F81" w:rsidRDefault="00E97CBF" w:rsidP="00E97CBF">
            <w:pPr>
              <w:ind w:left="1080"/>
            </w:pPr>
            <w:r w:rsidRPr="00B37F81">
              <w:rPr>
                <w:b/>
                <w:bCs/>
              </w:rPr>
              <w:t>Application No:</w:t>
            </w:r>
          </w:p>
        </w:tc>
        <w:tc>
          <w:tcPr>
            <w:tcW w:w="5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B47D79" w14:textId="77777777" w:rsidR="00E97CBF" w:rsidRPr="00B37F81" w:rsidRDefault="00E97CBF" w:rsidP="00E97CBF">
            <w:pPr>
              <w:ind w:left="1080"/>
            </w:pPr>
            <w:r w:rsidRPr="00B37F81">
              <w:t>PL/2026/00351</w:t>
            </w:r>
          </w:p>
        </w:tc>
      </w:tr>
      <w:tr w:rsidR="00E97CBF" w:rsidRPr="00B37F81" w14:paraId="2B63E501" w14:textId="77777777" w:rsidTr="00E97CBF">
        <w:trPr>
          <w:trHeight w:val="465"/>
        </w:trPr>
        <w:tc>
          <w:tcPr>
            <w:tcW w:w="2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E6E9A4" w14:textId="77777777" w:rsidR="00E97CBF" w:rsidRPr="00B37F81" w:rsidRDefault="00E97CBF" w:rsidP="00E97CBF">
            <w:pPr>
              <w:ind w:left="1080"/>
            </w:pPr>
            <w:r w:rsidRPr="00B37F81">
              <w:rPr>
                <w:b/>
                <w:bCs/>
              </w:rPr>
              <w:t>Application Type:</w:t>
            </w:r>
          </w:p>
        </w:tc>
        <w:tc>
          <w:tcPr>
            <w:tcW w:w="5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DFF9C" w14:textId="77777777" w:rsidR="00E97CBF" w:rsidRPr="00B37F81" w:rsidRDefault="00E97CBF" w:rsidP="00E97CBF">
            <w:pPr>
              <w:ind w:left="1080"/>
            </w:pPr>
            <w:r w:rsidRPr="00B37F81">
              <w:t>Full planning permission</w:t>
            </w:r>
          </w:p>
        </w:tc>
      </w:tr>
      <w:tr w:rsidR="00E97CBF" w:rsidRPr="00B37F81" w14:paraId="34F73B70" w14:textId="77777777" w:rsidTr="00E97CBF">
        <w:trPr>
          <w:trHeight w:val="353"/>
        </w:trPr>
        <w:tc>
          <w:tcPr>
            <w:tcW w:w="2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552F55" w14:textId="77777777" w:rsidR="00E97CBF" w:rsidRPr="00B37F81" w:rsidRDefault="00E97CBF" w:rsidP="00E97CBF">
            <w:pPr>
              <w:ind w:left="1080"/>
            </w:pPr>
            <w:r w:rsidRPr="00B37F81">
              <w:rPr>
                <w:b/>
                <w:bCs/>
              </w:rPr>
              <w:t>Proposal:</w:t>
            </w:r>
          </w:p>
        </w:tc>
        <w:tc>
          <w:tcPr>
            <w:tcW w:w="5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058CCD" w14:textId="77777777" w:rsidR="00E97CBF" w:rsidRPr="00B37F81" w:rsidRDefault="00E97CBF" w:rsidP="00E97CBF">
            <w:pPr>
              <w:ind w:left="1080"/>
            </w:pPr>
            <w:r w:rsidRPr="00B37F81">
              <w:t>Change of use from agricultural to a 1 No. holiday-let unit with associated works</w:t>
            </w:r>
          </w:p>
        </w:tc>
      </w:tr>
      <w:tr w:rsidR="00E97CBF" w:rsidRPr="00B37F81" w14:paraId="19B8297D" w14:textId="77777777" w:rsidTr="00E97CBF">
        <w:trPr>
          <w:trHeight w:val="353"/>
        </w:trPr>
        <w:tc>
          <w:tcPr>
            <w:tcW w:w="2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AFFC8D" w14:textId="77777777" w:rsidR="00E97CBF" w:rsidRPr="00B37F81" w:rsidRDefault="00E97CBF" w:rsidP="00E97CBF">
            <w:pPr>
              <w:ind w:left="1080"/>
            </w:pPr>
            <w:r w:rsidRPr="00B37F81">
              <w:rPr>
                <w:b/>
                <w:bCs/>
              </w:rPr>
              <w:t>Site Address:</w:t>
            </w:r>
          </w:p>
        </w:tc>
        <w:tc>
          <w:tcPr>
            <w:tcW w:w="5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785DEC" w14:textId="77777777" w:rsidR="00E97CBF" w:rsidRPr="00B37F81" w:rsidRDefault="00E97CBF" w:rsidP="00E97CBF">
            <w:pPr>
              <w:ind w:left="1080"/>
            </w:pPr>
            <w:r w:rsidRPr="00B37F81">
              <w:t>Manor Farm, Lower Road, Erlestoke, Devizes, SN10 5UE</w:t>
            </w:r>
          </w:p>
        </w:tc>
      </w:tr>
      <w:tr w:rsidR="00E97CBF" w:rsidRPr="00B37F81" w14:paraId="6B6A8F12" w14:textId="77777777" w:rsidTr="00E97CBF">
        <w:trPr>
          <w:trHeight w:val="353"/>
        </w:trPr>
        <w:tc>
          <w:tcPr>
            <w:tcW w:w="26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1C5289" w14:textId="77777777" w:rsidR="00E97CBF" w:rsidRPr="00B37F81" w:rsidRDefault="00E97CBF" w:rsidP="00E97CBF">
            <w:pPr>
              <w:ind w:left="1080"/>
            </w:pPr>
            <w:r w:rsidRPr="00B37F81">
              <w:rPr>
                <w:b/>
                <w:bCs/>
              </w:rPr>
              <w:t>Applicant:</w:t>
            </w:r>
          </w:p>
        </w:tc>
        <w:tc>
          <w:tcPr>
            <w:tcW w:w="5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973F77" w14:textId="77777777" w:rsidR="00E97CBF" w:rsidRPr="00B37F81" w:rsidRDefault="00E97CBF" w:rsidP="00E97CBF">
            <w:pPr>
              <w:ind w:left="1080"/>
            </w:pPr>
            <w:r w:rsidRPr="00B37F81">
              <w:t>Mr R Calenso</w:t>
            </w:r>
          </w:p>
        </w:tc>
      </w:tr>
    </w:tbl>
    <w:p w14:paraId="7C3BC583" w14:textId="3E701CA1" w:rsidR="00B37F81" w:rsidRDefault="00B37F81" w:rsidP="001D2B33">
      <w:pPr>
        <w:pStyle w:val="ListParagraph"/>
        <w:numPr>
          <w:ilvl w:val="0"/>
          <w:numId w:val="1"/>
        </w:numPr>
      </w:pPr>
      <w:r>
        <w:t xml:space="preserve">White Gates – There has been a delay from JACs, they lost their contractor team and have been training up a new team, this should hopefully be sorted by the end of the month. </w:t>
      </w:r>
    </w:p>
    <w:p w14:paraId="328E4F7D" w14:textId="728F1E2D" w:rsidR="001D2B33" w:rsidRDefault="001D2B33" w:rsidP="001D2B33">
      <w:pPr>
        <w:pStyle w:val="ListParagraph"/>
        <w:numPr>
          <w:ilvl w:val="0"/>
          <w:numId w:val="1"/>
        </w:numPr>
      </w:pPr>
      <w:r>
        <w:t>Winter Preparation – Grit bin has been found, councillors to agree re filling it up</w:t>
      </w:r>
      <w:r w:rsidR="00921786">
        <w:t xml:space="preserve"> – Cllr A Rogers </w:t>
      </w:r>
      <w:r w:rsidR="00BE30A5">
        <w:t>to fill up the grit bin</w:t>
      </w:r>
      <w:r w:rsidR="00DB780B">
        <w:t xml:space="preserve">, </w:t>
      </w:r>
      <w:r w:rsidR="003244D8">
        <w:t xml:space="preserve">clerk to ask the parish steward re pole for flooding height </w:t>
      </w:r>
    </w:p>
    <w:p w14:paraId="13FD18A6" w14:textId="4C472EDB" w:rsidR="001D2B33" w:rsidRPr="00B37F81" w:rsidRDefault="001D2B33" w:rsidP="001D2B33">
      <w:pPr>
        <w:pStyle w:val="ListParagraph"/>
        <w:numPr>
          <w:ilvl w:val="0"/>
          <w:numId w:val="1"/>
        </w:numPr>
      </w:pPr>
      <w:r w:rsidRPr="002A3D00">
        <w:t>Planning Applications</w:t>
      </w:r>
      <w:r>
        <w:t xml:space="preserve"> –</w:t>
      </w:r>
      <w:r w:rsidR="00B37F81" w:rsidRPr="00B37F81">
        <w:rPr>
          <w:i/>
          <w:iCs/>
        </w:rPr>
        <w:t xml:space="preserve"> </w:t>
      </w:r>
      <w:r w:rsidR="00B37F81" w:rsidRPr="001D2B33">
        <w:rPr>
          <w:i/>
          <w:iCs/>
        </w:rPr>
        <w:t>Review of comments and any new applications: Applications with deadlines before the next meeting may be reviewed by the Council in between meetings. Final decisions will be included on the agenda for the next meeting.</w:t>
      </w:r>
      <w:r w:rsidRPr="002A3D00">
        <w:br/>
      </w:r>
    </w:p>
    <w:p w14:paraId="2076574C" w14:textId="490D9B22" w:rsidR="00B37F81" w:rsidRDefault="00B37F81" w:rsidP="00B37F81">
      <w:pPr>
        <w:pStyle w:val="ListParagraph"/>
        <w:numPr>
          <w:ilvl w:val="1"/>
          <w:numId w:val="1"/>
        </w:numPr>
      </w:pPr>
      <w:r w:rsidRPr="00B37F81">
        <w:t>PL/2026/00351</w:t>
      </w:r>
      <w:r>
        <w:t xml:space="preserve"> – </w:t>
      </w:r>
      <w:r w:rsidR="00A9470D">
        <w:t>no comments</w:t>
      </w:r>
    </w:p>
    <w:tbl>
      <w:tblPr>
        <w:tblW w:w="87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9"/>
        <w:gridCol w:w="5236"/>
      </w:tblGrid>
      <w:tr w:rsidR="00B37F81" w:rsidRPr="00B37F81" w14:paraId="675B223D" w14:textId="77777777" w:rsidTr="00B37F81">
        <w:trPr>
          <w:trHeight w:val="392"/>
        </w:trPr>
        <w:tc>
          <w:tcPr>
            <w:tcW w:w="3489" w:type="dxa"/>
            <w:tcBorders>
              <w:top w:val="outset" w:sz="6" w:space="0" w:color="auto"/>
              <w:left w:val="outset" w:sz="6" w:space="0" w:color="auto"/>
              <w:bottom w:val="outset" w:sz="6" w:space="0" w:color="auto"/>
              <w:right w:val="outset" w:sz="6" w:space="0" w:color="auto"/>
            </w:tcBorders>
            <w:vAlign w:val="center"/>
            <w:hideMark/>
          </w:tcPr>
          <w:p w14:paraId="10CD648C" w14:textId="77777777" w:rsidR="00B37F81" w:rsidRPr="00B37F81" w:rsidRDefault="00B37F81" w:rsidP="00B37F81">
            <w:pPr>
              <w:ind w:left="1080"/>
            </w:pPr>
            <w:r w:rsidRPr="00B37F81">
              <w:rPr>
                <w:b/>
                <w:bCs/>
              </w:rPr>
              <w:t>Application No:</w:t>
            </w:r>
          </w:p>
        </w:tc>
        <w:tc>
          <w:tcPr>
            <w:tcW w:w="5236" w:type="dxa"/>
            <w:tcBorders>
              <w:top w:val="outset" w:sz="6" w:space="0" w:color="auto"/>
              <w:left w:val="outset" w:sz="6" w:space="0" w:color="auto"/>
              <w:bottom w:val="outset" w:sz="6" w:space="0" w:color="auto"/>
              <w:right w:val="outset" w:sz="6" w:space="0" w:color="auto"/>
            </w:tcBorders>
            <w:vAlign w:val="center"/>
            <w:hideMark/>
          </w:tcPr>
          <w:p w14:paraId="329709AE" w14:textId="77777777" w:rsidR="00B37F81" w:rsidRPr="00B37F81" w:rsidRDefault="00B37F81" w:rsidP="00B37F81">
            <w:pPr>
              <w:ind w:left="1080"/>
            </w:pPr>
            <w:r w:rsidRPr="00B37F81">
              <w:rPr>
                <w:b/>
                <w:bCs/>
              </w:rPr>
              <w:t>PL/2026/00953</w:t>
            </w:r>
          </w:p>
        </w:tc>
      </w:tr>
      <w:tr w:rsidR="00B37F81" w:rsidRPr="00B37F81" w14:paraId="3EE04312" w14:textId="77777777" w:rsidTr="00B37F81">
        <w:trPr>
          <w:trHeight w:val="392"/>
        </w:trPr>
        <w:tc>
          <w:tcPr>
            <w:tcW w:w="3489" w:type="dxa"/>
            <w:tcBorders>
              <w:top w:val="outset" w:sz="6" w:space="0" w:color="auto"/>
              <w:left w:val="outset" w:sz="6" w:space="0" w:color="auto"/>
              <w:bottom w:val="outset" w:sz="6" w:space="0" w:color="auto"/>
              <w:right w:val="outset" w:sz="6" w:space="0" w:color="auto"/>
            </w:tcBorders>
            <w:vAlign w:val="center"/>
            <w:hideMark/>
          </w:tcPr>
          <w:p w14:paraId="2E3D69AF" w14:textId="77777777" w:rsidR="00B37F81" w:rsidRPr="00B37F81" w:rsidRDefault="00B37F81" w:rsidP="00B37F81">
            <w:pPr>
              <w:ind w:left="1080"/>
            </w:pPr>
            <w:r w:rsidRPr="00B37F81">
              <w:rPr>
                <w:b/>
                <w:bCs/>
              </w:rPr>
              <w:t>Application Type:</w:t>
            </w:r>
          </w:p>
        </w:tc>
        <w:tc>
          <w:tcPr>
            <w:tcW w:w="5236" w:type="dxa"/>
            <w:tcBorders>
              <w:top w:val="outset" w:sz="6" w:space="0" w:color="auto"/>
              <w:left w:val="outset" w:sz="6" w:space="0" w:color="auto"/>
              <w:bottom w:val="outset" w:sz="6" w:space="0" w:color="auto"/>
              <w:right w:val="outset" w:sz="6" w:space="0" w:color="auto"/>
            </w:tcBorders>
            <w:vAlign w:val="center"/>
            <w:hideMark/>
          </w:tcPr>
          <w:p w14:paraId="050C2B28" w14:textId="77777777" w:rsidR="00B37F81" w:rsidRPr="00B37F81" w:rsidRDefault="00B37F81" w:rsidP="00B37F81">
            <w:pPr>
              <w:ind w:left="1080"/>
            </w:pPr>
            <w:r w:rsidRPr="00B37F81">
              <w:rPr>
                <w:b/>
                <w:bCs/>
              </w:rPr>
              <w:t>Notification of proposed works to trees in a conservation area</w:t>
            </w:r>
          </w:p>
        </w:tc>
      </w:tr>
      <w:tr w:rsidR="00B37F81" w:rsidRPr="00B37F81" w14:paraId="470C1AED" w14:textId="77777777" w:rsidTr="00B37F81">
        <w:trPr>
          <w:trHeight w:val="196"/>
        </w:trPr>
        <w:tc>
          <w:tcPr>
            <w:tcW w:w="3489" w:type="dxa"/>
            <w:tcBorders>
              <w:top w:val="outset" w:sz="6" w:space="0" w:color="auto"/>
              <w:left w:val="outset" w:sz="6" w:space="0" w:color="auto"/>
              <w:bottom w:val="outset" w:sz="6" w:space="0" w:color="auto"/>
              <w:right w:val="outset" w:sz="6" w:space="0" w:color="auto"/>
            </w:tcBorders>
            <w:vAlign w:val="center"/>
            <w:hideMark/>
          </w:tcPr>
          <w:p w14:paraId="3C79E374" w14:textId="77777777" w:rsidR="00B37F81" w:rsidRPr="00B37F81" w:rsidRDefault="00B37F81" w:rsidP="00B37F81">
            <w:pPr>
              <w:ind w:left="1080"/>
            </w:pPr>
            <w:r w:rsidRPr="00B37F81">
              <w:rPr>
                <w:b/>
                <w:bCs/>
              </w:rPr>
              <w:t>Proposal:</w:t>
            </w:r>
          </w:p>
        </w:tc>
        <w:tc>
          <w:tcPr>
            <w:tcW w:w="5236" w:type="dxa"/>
            <w:tcBorders>
              <w:top w:val="outset" w:sz="6" w:space="0" w:color="auto"/>
              <w:left w:val="outset" w:sz="6" w:space="0" w:color="auto"/>
              <w:bottom w:val="outset" w:sz="6" w:space="0" w:color="auto"/>
              <w:right w:val="outset" w:sz="6" w:space="0" w:color="auto"/>
            </w:tcBorders>
            <w:hideMark/>
          </w:tcPr>
          <w:p w14:paraId="2B17B1C8" w14:textId="77777777" w:rsidR="00B37F81" w:rsidRPr="00B37F81" w:rsidRDefault="00B37F81" w:rsidP="00B37F81">
            <w:pPr>
              <w:ind w:left="1080"/>
            </w:pPr>
            <w:r w:rsidRPr="00B37F81">
              <w:rPr>
                <w:b/>
                <w:bCs/>
              </w:rPr>
              <w:t>T1 Silver Birch - Remove to ground level.</w:t>
            </w:r>
          </w:p>
        </w:tc>
      </w:tr>
      <w:tr w:rsidR="00B37F81" w:rsidRPr="00B37F81" w14:paraId="5282F4B6" w14:textId="77777777" w:rsidTr="00B37F81">
        <w:trPr>
          <w:trHeight w:val="392"/>
        </w:trPr>
        <w:tc>
          <w:tcPr>
            <w:tcW w:w="3489" w:type="dxa"/>
            <w:tcBorders>
              <w:top w:val="outset" w:sz="6" w:space="0" w:color="auto"/>
              <w:left w:val="outset" w:sz="6" w:space="0" w:color="auto"/>
              <w:bottom w:val="outset" w:sz="6" w:space="0" w:color="auto"/>
              <w:right w:val="outset" w:sz="6" w:space="0" w:color="auto"/>
            </w:tcBorders>
            <w:vAlign w:val="center"/>
            <w:hideMark/>
          </w:tcPr>
          <w:p w14:paraId="3671C4B3" w14:textId="77777777" w:rsidR="00B37F81" w:rsidRPr="00B37F81" w:rsidRDefault="00B37F81" w:rsidP="00B37F81">
            <w:pPr>
              <w:ind w:left="1080"/>
            </w:pPr>
            <w:r w:rsidRPr="00B37F81">
              <w:rPr>
                <w:b/>
                <w:bCs/>
              </w:rPr>
              <w:t>Site Address:</w:t>
            </w:r>
          </w:p>
        </w:tc>
        <w:tc>
          <w:tcPr>
            <w:tcW w:w="5236" w:type="dxa"/>
            <w:tcBorders>
              <w:top w:val="outset" w:sz="6" w:space="0" w:color="auto"/>
              <w:left w:val="outset" w:sz="6" w:space="0" w:color="auto"/>
              <w:bottom w:val="outset" w:sz="6" w:space="0" w:color="auto"/>
              <w:right w:val="outset" w:sz="6" w:space="0" w:color="auto"/>
            </w:tcBorders>
            <w:vAlign w:val="center"/>
            <w:hideMark/>
          </w:tcPr>
          <w:p w14:paraId="4593CF42" w14:textId="77777777" w:rsidR="00B37F81" w:rsidRPr="00B37F81" w:rsidRDefault="00B37F81" w:rsidP="00B37F81">
            <w:pPr>
              <w:ind w:left="1080"/>
            </w:pPr>
            <w:r w:rsidRPr="00B37F81">
              <w:rPr>
                <w:b/>
                <w:bCs/>
              </w:rPr>
              <w:t>OAK BEAMS, 48 HIGH STREET, ERLESTOKE, DEVIZES, SN10 5UA</w:t>
            </w:r>
          </w:p>
        </w:tc>
      </w:tr>
    </w:tbl>
    <w:p w14:paraId="6B33EA8D" w14:textId="699FF55B" w:rsidR="00B37F81" w:rsidRDefault="00B37F81" w:rsidP="00B37F81">
      <w:pPr>
        <w:pStyle w:val="ListParagraph"/>
        <w:numPr>
          <w:ilvl w:val="1"/>
          <w:numId w:val="1"/>
        </w:numPr>
      </w:pPr>
      <w:r w:rsidRPr="00B37F81">
        <w:rPr>
          <w:b/>
          <w:bCs/>
        </w:rPr>
        <w:t>PL/2026/00953</w:t>
      </w:r>
      <w:r>
        <w:rPr>
          <w:b/>
          <w:bCs/>
        </w:rPr>
        <w:t xml:space="preserve"> – </w:t>
      </w:r>
      <w:r>
        <w:t xml:space="preserve">Council, no comment, decided between meetings. </w:t>
      </w:r>
    </w:p>
    <w:p w14:paraId="6FA75A2A" w14:textId="77777777" w:rsidR="001D2B33" w:rsidRDefault="001D2B33" w:rsidP="001D2B33">
      <w:pPr>
        <w:pStyle w:val="ListParagraph"/>
        <w:numPr>
          <w:ilvl w:val="0"/>
          <w:numId w:val="1"/>
        </w:numPr>
      </w:pPr>
      <w:r w:rsidRPr="002A3D00">
        <w:t>Highways and Maintenance</w:t>
      </w:r>
    </w:p>
    <w:p w14:paraId="023AF080" w14:textId="313AB022" w:rsidR="001D2B33" w:rsidRDefault="001D2B33" w:rsidP="001D2B33">
      <w:pPr>
        <w:pStyle w:val="ListParagraph"/>
        <w:numPr>
          <w:ilvl w:val="1"/>
          <w:numId w:val="1"/>
        </w:numPr>
      </w:pPr>
      <w:r w:rsidRPr="002A3D00">
        <w:t xml:space="preserve">Railway Bridge Drainage – </w:t>
      </w:r>
      <w:r>
        <w:t>more flooding, clerk has passed on</w:t>
      </w:r>
      <w:r w:rsidR="009B0ECC">
        <w:t xml:space="preserve"> </w:t>
      </w:r>
    </w:p>
    <w:p w14:paraId="2A292010" w14:textId="7A701986" w:rsidR="001D2B33" w:rsidRDefault="001D2B33" w:rsidP="001D2B33">
      <w:pPr>
        <w:pStyle w:val="ListParagraph"/>
        <w:numPr>
          <w:ilvl w:val="1"/>
          <w:numId w:val="1"/>
        </w:numPr>
      </w:pPr>
      <w:r w:rsidRPr="002A3D00">
        <w:lastRenderedPageBreak/>
        <w:t xml:space="preserve">Parish Steward – </w:t>
      </w:r>
      <w:r w:rsidR="00A9470D">
        <w:t xml:space="preserve">no visits as visits have been cancelled </w:t>
      </w:r>
      <w:r w:rsidR="00085E46">
        <w:t xml:space="preserve">, council to make a pothole map before the next meeting. </w:t>
      </w:r>
    </w:p>
    <w:p w14:paraId="5F427B6C" w14:textId="746602A8" w:rsidR="00D4276A" w:rsidRDefault="00D4276A" w:rsidP="00D4276A">
      <w:pPr>
        <w:pStyle w:val="ListParagraph"/>
        <w:numPr>
          <w:ilvl w:val="2"/>
          <w:numId w:val="1"/>
        </w:numPr>
      </w:pPr>
      <w:r>
        <w:t xml:space="preserve">Keep ontop of the weeds outside church and lower road </w:t>
      </w:r>
    </w:p>
    <w:p w14:paraId="379143E7" w14:textId="44FD4BAF" w:rsidR="001D2B33" w:rsidRDefault="001D2B33" w:rsidP="001D2B33">
      <w:pPr>
        <w:pStyle w:val="ListParagraph"/>
        <w:numPr>
          <w:ilvl w:val="0"/>
          <w:numId w:val="1"/>
        </w:numPr>
      </w:pPr>
      <w:r>
        <w:t xml:space="preserve">Update re Yew Tree Cottage </w:t>
      </w:r>
      <w:r w:rsidR="00B2649C">
        <w:t>–</w:t>
      </w:r>
      <w:r>
        <w:t xml:space="preserve"> </w:t>
      </w:r>
    </w:p>
    <w:p w14:paraId="21811584" w14:textId="77777777" w:rsidR="00B2649C" w:rsidRPr="00B2649C" w:rsidRDefault="00B2649C" w:rsidP="00B2649C">
      <w:pPr>
        <w:pStyle w:val="ListParagraph"/>
        <w:numPr>
          <w:ilvl w:val="1"/>
          <w:numId w:val="1"/>
        </w:numPr>
      </w:pPr>
      <w:r>
        <w:t xml:space="preserve">Email from Yew Tree - </w:t>
      </w:r>
      <w:r w:rsidRPr="00B2649C">
        <w:t>No repair work has started because the insurance contractor is waiting for approval of a road closure, as scaffolding will extend into the road.</w:t>
      </w:r>
    </w:p>
    <w:p w14:paraId="27B7FF60" w14:textId="02FF0C52" w:rsidR="00B2649C" w:rsidRDefault="00B2649C" w:rsidP="00B2649C">
      <w:pPr>
        <w:pStyle w:val="ListParagraph"/>
        <w:ind w:left="1440"/>
      </w:pPr>
      <w:r w:rsidRPr="00B2649C">
        <w:t>The police are expected to proceed with prosecution in relation to vehicle YK71 PSU, an LPD Doors HGV. CCTV footage has been formally submitted as evidence. There are no further updates on the other incidents.</w:t>
      </w:r>
    </w:p>
    <w:p w14:paraId="750006BB" w14:textId="3E1FC43A" w:rsidR="001D2B33" w:rsidRDefault="001D2B33" w:rsidP="001D2B33">
      <w:pPr>
        <w:pStyle w:val="ListParagraph"/>
        <w:numPr>
          <w:ilvl w:val="0"/>
          <w:numId w:val="1"/>
        </w:numPr>
      </w:pPr>
      <w:r>
        <w:t>LHFIG</w:t>
      </w:r>
    </w:p>
    <w:p w14:paraId="1B68BF37" w14:textId="75A70F6C" w:rsidR="001D2B33" w:rsidRDefault="001D2B33" w:rsidP="001D2B33">
      <w:pPr>
        <w:pStyle w:val="ListParagraph"/>
        <w:numPr>
          <w:ilvl w:val="1"/>
          <w:numId w:val="1"/>
        </w:numPr>
      </w:pPr>
      <w:r>
        <w:t>Yew Tree</w:t>
      </w:r>
      <w:r w:rsidR="00124B08">
        <w:t xml:space="preserve"> (see above)</w:t>
      </w:r>
    </w:p>
    <w:p w14:paraId="542285CB" w14:textId="27346105" w:rsidR="001D2B33" w:rsidRDefault="001D2B33" w:rsidP="001D2B33">
      <w:pPr>
        <w:pStyle w:val="ListParagraph"/>
        <w:numPr>
          <w:ilvl w:val="1"/>
          <w:numId w:val="1"/>
        </w:numPr>
      </w:pPr>
      <w:r>
        <w:t>White Gates Funding</w:t>
      </w:r>
      <w:r w:rsidR="00124B08">
        <w:t xml:space="preserve"> – Cllr C West and Cllr T Reay to discuss</w:t>
      </w:r>
    </w:p>
    <w:p w14:paraId="29035C51" w14:textId="4937971D" w:rsidR="001D2B33" w:rsidRDefault="001D2B33" w:rsidP="001D2B33">
      <w:pPr>
        <w:pStyle w:val="ListParagraph"/>
        <w:numPr>
          <w:ilvl w:val="1"/>
          <w:numId w:val="1"/>
        </w:numPr>
      </w:pPr>
      <w:r>
        <w:t>Speed Issues and Signage</w:t>
      </w:r>
      <w:r w:rsidR="00124B08">
        <w:t xml:space="preserve"> – To bring up at LHFIG meeting</w:t>
      </w:r>
    </w:p>
    <w:p w14:paraId="1D0F3410" w14:textId="77777777" w:rsidR="001D2B33" w:rsidRDefault="001D2B33" w:rsidP="001D2B33">
      <w:pPr>
        <w:pStyle w:val="ListParagraph"/>
        <w:numPr>
          <w:ilvl w:val="0"/>
          <w:numId w:val="1"/>
        </w:numPr>
      </w:pPr>
      <w:r w:rsidRPr="002A3D00">
        <w:t>Playground</w:t>
      </w:r>
      <w:r>
        <w:tab/>
      </w:r>
    </w:p>
    <w:p w14:paraId="6B4D14AA" w14:textId="75E9B1FD" w:rsidR="001D2B33" w:rsidRDefault="001D2B33" w:rsidP="001D2B33">
      <w:pPr>
        <w:pStyle w:val="ListParagraph"/>
        <w:numPr>
          <w:ilvl w:val="1"/>
          <w:numId w:val="1"/>
        </w:numPr>
      </w:pPr>
      <w:r w:rsidRPr="002A3D00">
        <w:t>Update from Cllr Durham</w:t>
      </w:r>
      <w:r>
        <w:t xml:space="preserve"> – </w:t>
      </w:r>
      <w:r w:rsidR="00D4276A">
        <w:t xml:space="preserve">bins been emptied to do playground </w:t>
      </w:r>
      <w:r w:rsidR="00D95644">
        <w:t xml:space="preserve">check </w:t>
      </w:r>
    </w:p>
    <w:p w14:paraId="071EA935" w14:textId="799B4838" w:rsidR="001D2B33" w:rsidRDefault="001D2B33" w:rsidP="001D2B33">
      <w:pPr>
        <w:pStyle w:val="ListParagraph"/>
        <w:numPr>
          <w:ilvl w:val="1"/>
          <w:numId w:val="1"/>
        </w:numPr>
      </w:pPr>
      <w:r w:rsidRPr="002A3D00">
        <w:t>New benches and maintenance</w:t>
      </w:r>
      <w:r>
        <w:t xml:space="preserve"> – </w:t>
      </w:r>
      <w:r w:rsidR="00124B08">
        <w:t>Cllr A Rogers to bring benches up to the prison</w:t>
      </w:r>
    </w:p>
    <w:p w14:paraId="3D20B379" w14:textId="23BB4602" w:rsidR="001D2B33" w:rsidRDefault="001D2B33" w:rsidP="001D2B33">
      <w:pPr>
        <w:pStyle w:val="ListParagraph"/>
        <w:numPr>
          <w:ilvl w:val="1"/>
          <w:numId w:val="1"/>
        </w:numPr>
      </w:pPr>
      <w:r>
        <w:t>Councillors to agree on a date to visit the park and do small updates and install Bin</w:t>
      </w:r>
      <w:r w:rsidR="00B96675">
        <w:t xml:space="preserve"> – clerk to email suggested dates </w:t>
      </w:r>
    </w:p>
    <w:p w14:paraId="62EB2D05" w14:textId="175EEFD0" w:rsidR="001D2B33" w:rsidRDefault="001D2B33" w:rsidP="001D2B33">
      <w:pPr>
        <w:pStyle w:val="ListParagraph"/>
        <w:numPr>
          <w:ilvl w:val="0"/>
          <w:numId w:val="1"/>
        </w:numPr>
      </w:pPr>
      <w:r w:rsidRPr="002A3D00">
        <w:t xml:space="preserve">Defibrillator – </w:t>
      </w:r>
      <w:r w:rsidR="00124B08">
        <w:t>no updates, clerk has checked in</w:t>
      </w:r>
      <w:r w:rsidR="00F54FF0">
        <w:t>.</w:t>
      </w:r>
    </w:p>
    <w:p w14:paraId="732AF5BA" w14:textId="657762F0" w:rsidR="001D2B33" w:rsidRDefault="001D2B33" w:rsidP="001D2B33">
      <w:pPr>
        <w:pStyle w:val="ListParagraph"/>
        <w:numPr>
          <w:ilvl w:val="0"/>
          <w:numId w:val="1"/>
        </w:numPr>
      </w:pPr>
      <w:r w:rsidRPr="002A3D00">
        <w:t>Footpaths</w:t>
      </w:r>
      <w:r>
        <w:t xml:space="preserve"> – </w:t>
      </w:r>
      <w:r w:rsidR="00F54FF0">
        <w:t xml:space="preserve"> Nil</w:t>
      </w:r>
    </w:p>
    <w:p w14:paraId="5221C366" w14:textId="518A3CF6" w:rsidR="001D2B33" w:rsidRDefault="001D2B33" w:rsidP="001D2B33">
      <w:pPr>
        <w:pStyle w:val="ListParagraph"/>
        <w:numPr>
          <w:ilvl w:val="0"/>
          <w:numId w:val="1"/>
        </w:numPr>
      </w:pPr>
      <w:r w:rsidRPr="002A3D00">
        <w:t>Cricket and Golf Club, Erlestoke Prison, and EPC Land</w:t>
      </w:r>
      <w:r>
        <w:t xml:space="preserve"> – </w:t>
      </w:r>
    </w:p>
    <w:p w14:paraId="3390EC08" w14:textId="6C40F09B" w:rsidR="001D2B33" w:rsidRDefault="001D2B33" w:rsidP="001D2B33">
      <w:pPr>
        <w:pStyle w:val="ListParagraph"/>
        <w:numPr>
          <w:ilvl w:val="1"/>
          <w:numId w:val="1"/>
        </w:numPr>
      </w:pPr>
      <w:r>
        <w:t>Prison Lighting as per Cllr West</w:t>
      </w:r>
      <w:r w:rsidR="00A0260C">
        <w:t xml:space="preserve"> – Cllr A Rogers has reported this to the prison, waiting for updates </w:t>
      </w:r>
    </w:p>
    <w:p w14:paraId="25DFD350" w14:textId="1475BCB3" w:rsidR="00474131" w:rsidRDefault="00474131" w:rsidP="001D2B33">
      <w:pPr>
        <w:pStyle w:val="ListParagraph"/>
        <w:numPr>
          <w:ilvl w:val="1"/>
          <w:numId w:val="1"/>
        </w:numPr>
      </w:pPr>
      <w:r>
        <w:t>New pavilion on the cricket green</w:t>
      </w:r>
      <w:r w:rsidR="00F54FF0">
        <w:t xml:space="preserve"> – going well </w:t>
      </w:r>
    </w:p>
    <w:p w14:paraId="7452105F" w14:textId="5CE5C1FA" w:rsidR="001D2B33" w:rsidRDefault="001D2B33" w:rsidP="001D2B33">
      <w:pPr>
        <w:pStyle w:val="ListParagraph"/>
        <w:numPr>
          <w:ilvl w:val="0"/>
          <w:numId w:val="1"/>
        </w:numPr>
      </w:pPr>
      <w:r w:rsidRPr="002A3D00">
        <w:t xml:space="preserve">Golf Club – </w:t>
      </w:r>
      <w:r w:rsidR="00F54FF0">
        <w:t>Nil</w:t>
      </w:r>
    </w:p>
    <w:p w14:paraId="0B4AF112" w14:textId="7D56FAAB" w:rsidR="001D2B33" w:rsidRDefault="001D2B33" w:rsidP="001D2B33">
      <w:pPr>
        <w:pStyle w:val="ListParagraph"/>
        <w:numPr>
          <w:ilvl w:val="0"/>
          <w:numId w:val="1"/>
        </w:numPr>
      </w:pPr>
      <w:r w:rsidRPr="002A3D00">
        <w:t xml:space="preserve">Health and Well-being – </w:t>
      </w:r>
      <w:r w:rsidR="00F54FF0">
        <w:t>Nil</w:t>
      </w:r>
    </w:p>
    <w:p w14:paraId="550EEA06" w14:textId="1797573D" w:rsidR="001D2B33" w:rsidRDefault="001D2B33" w:rsidP="001D2B33">
      <w:pPr>
        <w:pStyle w:val="ListParagraph"/>
        <w:numPr>
          <w:ilvl w:val="0"/>
          <w:numId w:val="1"/>
        </w:numPr>
      </w:pPr>
      <w:r w:rsidRPr="002A3D00">
        <w:t xml:space="preserve">Police Community Support – </w:t>
      </w:r>
      <w:r w:rsidR="00A806C2">
        <w:t>local neighbourhood police drop in at the 3 daggers on the 26</w:t>
      </w:r>
      <w:r w:rsidR="00A806C2" w:rsidRPr="00A806C2">
        <w:rPr>
          <w:vertAlign w:val="superscript"/>
        </w:rPr>
        <w:t>th</w:t>
      </w:r>
      <w:r w:rsidR="00A806C2">
        <w:t xml:space="preserve"> April </w:t>
      </w:r>
    </w:p>
    <w:p w14:paraId="3834C1A5" w14:textId="0D1CFAD5" w:rsidR="001D2B33" w:rsidRPr="002A3D00" w:rsidRDefault="001D2B33" w:rsidP="001D2B33">
      <w:pPr>
        <w:pStyle w:val="ListParagraph"/>
        <w:numPr>
          <w:ilvl w:val="0"/>
          <w:numId w:val="1"/>
        </w:numPr>
      </w:pPr>
      <w:r w:rsidRPr="002A3D00">
        <w:t xml:space="preserve">MOD and Erlestoke Woods – </w:t>
      </w:r>
      <w:r w:rsidR="00F54FF0">
        <w:t>Nil to report</w:t>
      </w:r>
    </w:p>
    <w:p w14:paraId="5AF5AC22" w14:textId="481BB1E2" w:rsidR="001D2B33" w:rsidRPr="002A3D00" w:rsidRDefault="001D2B33" w:rsidP="001D2B33">
      <w:r w:rsidRPr="002A3D00">
        <w:t xml:space="preserve">Date of Next Meeting – </w:t>
      </w:r>
      <w:r w:rsidR="002B72C4">
        <w:t>27</w:t>
      </w:r>
      <w:r w:rsidR="002B72C4" w:rsidRPr="002B72C4">
        <w:rPr>
          <w:vertAlign w:val="superscript"/>
        </w:rPr>
        <w:t>th</w:t>
      </w:r>
      <w:r w:rsidR="002B72C4">
        <w:t xml:space="preserve"> April </w:t>
      </w:r>
    </w:p>
    <w:p w14:paraId="1DD98259" w14:textId="77777777" w:rsidR="001D2B33" w:rsidRDefault="001D2B33" w:rsidP="001D2B33"/>
    <w:p w14:paraId="324B5F7C" w14:textId="77777777" w:rsidR="00075AB1" w:rsidRDefault="00075AB1"/>
    <w:sectPr w:rsidR="00075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020"/>
    <w:multiLevelType w:val="hybridMultilevel"/>
    <w:tmpl w:val="B7804ABC"/>
    <w:lvl w:ilvl="0" w:tplc="716CCF64">
      <w:start w:val="1"/>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94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33"/>
    <w:rsid w:val="00065B4E"/>
    <w:rsid w:val="00075AB1"/>
    <w:rsid w:val="00085E46"/>
    <w:rsid w:val="00124B08"/>
    <w:rsid w:val="0014679A"/>
    <w:rsid w:val="0014691A"/>
    <w:rsid w:val="001D2B33"/>
    <w:rsid w:val="001F3146"/>
    <w:rsid w:val="00217B5A"/>
    <w:rsid w:val="00274C65"/>
    <w:rsid w:val="002B72C4"/>
    <w:rsid w:val="002F307C"/>
    <w:rsid w:val="003244D8"/>
    <w:rsid w:val="00335200"/>
    <w:rsid w:val="00382FE6"/>
    <w:rsid w:val="003B66E2"/>
    <w:rsid w:val="00443769"/>
    <w:rsid w:val="00471601"/>
    <w:rsid w:val="00474131"/>
    <w:rsid w:val="0049424D"/>
    <w:rsid w:val="0049654F"/>
    <w:rsid w:val="004A627E"/>
    <w:rsid w:val="004F31A9"/>
    <w:rsid w:val="0052426B"/>
    <w:rsid w:val="00576600"/>
    <w:rsid w:val="005834DC"/>
    <w:rsid w:val="005A0237"/>
    <w:rsid w:val="005E0159"/>
    <w:rsid w:val="005E297A"/>
    <w:rsid w:val="00640A6C"/>
    <w:rsid w:val="006C3C2F"/>
    <w:rsid w:val="00723270"/>
    <w:rsid w:val="00745F40"/>
    <w:rsid w:val="00790FF2"/>
    <w:rsid w:val="007F09F4"/>
    <w:rsid w:val="00855DC9"/>
    <w:rsid w:val="00856C43"/>
    <w:rsid w:val="00890179"/>
    <w:rsid w:val="008A1224"/>
    <w:rsid w:val="00921786"/>
    <w:rsid w:val="00937545"/>
    <w:rsid w:val="009B0ECC"/>
    <w:rsid w:val="00A0260C"/>
    <w:rsid w:val="00A46A86"/>
    <w:rsid w:val="00A5505A"/>
    <w:rsid w:val="00A806C2"/>
    <w:rsid w:val="00A9470D"/>
    <w:rsid w:val="00AE7748"/>
    <w:rsid w:val="00B051B9"/>
    <w:rsid w:val="00B2649C"/>
    <w:rsid w:val="00B320F5"/>
    <w:rsid w:val="00B37F81"/>
    <w:rsid w:val="00B702DA"/>
    <w:rsid w:val="00B85799"/>
    <w:rsid w:val="00B96675"/>
    <w:rsid w:val="00BE30A5"/>
    <w:rsid w:val="00C47E20"/>
    <w:rsid w:val="00C9096F"/>
    <w:rsid w:val="00CC6932"/>
    <w:rsid w:val="00D4276A"/>
    <w:rsid w:val="00D52268"/>
    <w:rsid w:val="00D95644"/>
    <w:rsid w:val="00DB26E0"/>
    <w:rsid w:val="00DB780B"/>
    <w:rsid w:val="00DD0290"/>
    <w:rsid w:val="00E55C38"/>
    <w:rsid w:val="00E97CBF"/>
    <w:rsid w:val="00F10DAB"/>
    <w:rsid w:val="00F5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529D"/>
  <w15:chartTrackingRefBased/>
  <w15:docId w15:val="{1D802A72-23C0-4CBF-9C38-BC963FEB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B33"/>
  </w:style>
  <w:style w:type="paragraph" w:styleId="Heading1">
    <w:name w:val="heading 1"/>
    <w:basedOn w:val="Normal"/>
    <w:next w:val="Normal"/>
    <w:link w:val="Heading1Char"/>
    <w:uiPriority w:val="9"/>
    <w:qFormat/>
    <w:rsid w:val="001D2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B33"/>
    <w:rPr>
      <w:rFonts w:eastAsiaTheme="majorEastAsia" w:cstheme="majorBidi"/>
      <w:color w:val="272727" w:themeColor="text1" w:themeTint="D8"/>
    </w:rPr>
  </w:style>
  <w:style w:type="paragraph" w:styleId="Title">
    <w:name w:val="Title"/>
    <w:basedOn w:val="Normal"/>
    <w:next w:val="Normal"/>
    <w:link w:val="TitleChar"/>
    <w:uiPriority w:val="10"/>
    <w:qFormat/>
    <w:rsid w:val="001D2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B33"/>
    <w:pPr>
      <w:spacing w:before="160"/>
      <w:jc w:val="center"/>
    </w:pPr>
    <w:rPr>
      <w:i/>
      <w:iCs/>
      <w:color w:val="404040" w:themeColor="text1" w:themeTint="BF"/>
    </w:rPr>
  </w:style>
  <w:style w:type="character" w:customStyle="1" w:styleId="QuoteChar">
    <w:name w:val="Quote Char"/>
    <w:basedOn w:val="DefaultParagraphFont"/>
    <w:link w:val="Quote"/>
    <w:uiPriority w:val="29"/>
    <w:rsid w:val="001D2B33"/>
    <w:rPr>
      <w:i/>
      <w:iCs/>
      <w:color w:val="404040" w:themeColor="text1" w:themeTint="BF"/>
    </w:rPr>
  </w:style>
  <w:style w:type="paragraph" w:styleId="ListParagraph">
    <w:name w:val="List Paragraph"/>
    <w:basedOn w:val="Normal"/>
    <w:uiPriority w:val="34"/>
    <w:qFormat/>
    <w:rsid w:val="001D2B33"/>
    <w:pPr>
      <w:ind w:left="720"/>
      <w:contextualSpacing/>
    </w:pPr>
  </w:style>
  <w:style w:type="character" w:styleId="IntenseEmphasis">
    <w:name w:val="Intense Emphasis"/>
    <w:basedOn w:val="DefaultParagraphFont"/>
    <w:uiPriority w:val="21"/>
    <w:qFormat/>
    <w:rsid w:val="001D2B33"/>
    <w:rPr>
      <w:i/>
      <w:iCs/>
      <w:color w:val="0F4761" w:themeColor="accent1" w:themeShade="BF"/>
    </w:rPr>
  </w:style>
  <w:style w:type="paragraph" w:styleId="IntenseQuote">
    <w:name w:val="Intense Quote"/>
    <w:basedOn w:val="Normal"/>
    <w:next w:val="Normal"/>
    <w:link w:val="IntenseQuoteChar"/>
    <w:uiPriority w:val="30"/>
    <w:qFormat/>
    <w:rsid w:val="001D2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B33"/>
    <w:rPr>
      <w:i/>
      <w:iCs/>
      <w:color w:val="0F4761" w:themeColor="accent1" w:themeShade="BF"/>
    </w:rPr>
  </w:style>
  <w:style w:type="character" w:styleId="IntenseReference">
    <w:name w:val="Intense Reference"/>
    <w:basedOn w:val="DefaultParagraphFont"/>
    <w:uiPriority w:val="32"/>
    <w:qFormat/>
    <w:rsid w:val="001D2B33"/>
    <w:rPr>
      <w:b/>
      <w:bCs/>
      <w:smallCaps/>
      <w:color w:val="0F4761" w:themeColor="accent1" w:themeShade="BF"/>
      <w:spacing w:val="5"/>
    </w:rPr>
  </w:style>
  <w:style w:type="table" w:styleId="TableGrid">
    <w:name w:val="Table Grid"/>
    <w:basedOn w:val="TableNormal"/>
    <w:uiPriority w:val="39"/>
    <w:rsid w:val="001D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2B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50</cp:revision>
  <cp:lastPrinted>2026-03-09T18:04:00Z</cp:lastPrinted>
  <dcterms:created xsi:type="dcterms:W3CDTF">2026-03-04T19:22:00Z</dcterms:created>
  <dcterms:modified xsi:type="dcterms:W3CDTF">2026-05-03T19:30:00Z</dcterms:modified>
</cp:coreProperties>
</file>