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AA74" w14:textId="19CFE5C8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Erlestoke Parish Council</w:t>
      </w:r>
      <w:r w:rsidRPr="007F56E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F56E9">
        <w:rPr>
          <w:rFonts w:ascii="Arial" w:hAnsi="Arial" w:cs="Arial"/>
          <w:b/>
          <w:bCs/>
          <w:sz w:val="24"/>
          <w:szCs w:val="24"/>
        </w:rPr>
        <w:t>GDPR Guidance for Councillors</w:t>
      </w:r>
    </w:p>
    <w:p w14:paraId="1F982086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1. Introduction</w:t>
      </w:r>
    </w:p>
    <w:p w14:paraId="2A247C3D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Councillors regularly handle personal data as part of council business. This guidance explains how to manage information safely and lawfully.</w:t>
      </w:r>
    </w:p>
    <w:p w14:paraId="54BEF58B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2. Types of Personal Data</w:t>
      </w:r>
    </w:p>
    <w:p w14:paraId="3CDEB6FA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Personal data may include</w:t>
      </w:r>
    </w:p>
    <w:p w14:paraId="471E7AB9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• names</w:t>
      </w:r>
      <w:r w:rsidRPr="007F56E9">
        <w:rPr>
          <w:rFonts w:ascii="Arial" w:hAnsi="Arial" w:cs="Arial"/>
          <w:sz w:val="24"/>
          <w:szCs w:val="24"/>
        </w:rPr>
        <w:br/>
        <w:t>• addresses</w:t>
      </w:r>
      <w:r w:rsidRPr="007F56E9">
        <w:rPr>
          <w:rFonts w:ascii="Arial" w:hAnsi="Arial" w:cs="Arial"/>
          <w:sz w:val="24"/>
          <w:szCs w:val="24"/>
        </w:rPr>
        <w:br/>
        <w:t>• email addresses</w:t>
      </w:r>
      <w:r w:rsidRPr="007F56E9">
        <w:rPr>
          <w:rFonts w:ascii="Arial" w:hAnsi="Arial" w:cs="Arial"/>
          <w:sz w:val="24"/>
          <w:szCs w:val="24"/>
        </w:rPr>
        <w:br/>
        <w:t>• telephone numbers</w:t>
      </w:r>
      <w:r w:rsidRPr="007F56E9">
        <w:rPr>
          <w:rFonts w:ascii="Arial" w:hAnsi="Arial" w:cs="Arial"/>
          <w:sz w:val="24"/>
          <w:szCs w:val="24"/>
        </w:rPr>
        <w:br/>
        <w:t>• financial information</w:t>
      </w:r>
      <w:r w:rsidRPr="007F56E9">
        <w:rPr>
          <w:rFonts w:ascii="Arial" w:hAnsi="Arial" w:cs="Arial"/>
          <w:sz w:val="24"/>
          <w:szCs w:val="24"/>
        </w:rPr>
        <w:br/>
        <w:t>• photographs</w:t>
      </w:r>
    </w:p>
    <w:p w14:paraId="7756E63E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3. Key Principles</w:t>
      </w:r>
    </w:p>
    <w:p w14:paraId="5BCBCCF6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When handling personal data councillors must ensure that data is</w:t>
      </w:r>
    </w:p>
    <w:p w14:paraId="3482DDB2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• used lawfully and fairly</w:t>
      </w:r>
      <w:r w:rsidRPr="007F56E9">
        <w:rPr>
          <w:rFonts w:ascii="Arial" w:hAnsi="Arial" w:cs="Arial"/>
          <w:sz w:val="24"/>
          <w:szCs w:val="24"/>
        </w:rPr>
        <w:br/>
        <w:t>• collected only for council purposes</w:t>
      </w:r>
      <w:r w:rsidRPr="007F56E9">
        <w:rPr>
          <w:rFonts w:ascii="Arial" w:hAnsi="Arial" w:cs="Arial"/>
          <w:sz w:val="24"/>
          <w:szCs w:val="24"/>
        </w:rPr>
        <w:br/>
        <w:t>• kept accurate and up to date</w:t>
      </w:r>
      <w:r w:rsidRPr="007F56E9">
        <w:rPr>
          <w:rFonts w:ascii="Arial" w:hAnsi="Arial" w:cs="Arial"/>
          <w:sz w:val="24"/>
          <w:szCs w:val="24"/>
        </w:rPr>
        <w:br/>
        <w:t>• stored securely</w:t>
      </w:r>
      <w:r w:rsidRPr="007F56E9">
        <w:rPr>
          <w:rFonts w:ascii="Arial" w:hAnsi="Arial" w:cs="Arial"/>
          <w:sz w:val="24"/>
          <w:szCs w:val="24"/>
        </w:rPr>
        <w:br/>
        <w:t>• not kept longer than necessary</w:t>
      </w:r>
    </w:p>
    <w:p w14:paraId="1B7FD7D3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4. Email Use</w:t>
      </w:r>
    </w:p>
    <w:p w14:paraId="12876B2F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Councillors must use their official council email accounts for council business.</w:t>
      </w:r>
    </w:p>
    <w:p w14:paraId="7027A005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Personal email accounts should not be used for council correspondence.</w:t>
      </w:r>
    </w:p>
    <w:p w14:paraId="3B32D7A1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Emails containing personal information must only be sent to relevant recipients.</w:t>
      </w:r>
    </w:p>
    <w:p w14:paraId="2887000D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5. Handling Documents</w:t>
      </w:r>
    </w:p>
    <w:p w14:paraId="5E19ADEA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Documents containing personal data should</w:t>
      </w:r>
    </w:p>
    <w:p w14:paraId="1A31D6E2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• be stored securely</w:t>
      </w:r>
      <w:r w:rsidRPr="007F56E9">
        <w:rPr>
          <w:rFonts w:ascii="Arial" w:hAnsi="Arial" w:cs="Arial"/>
          <w:sz w:val="24"/>
          <w:szCs w:val="24"/>
        </w:rPr>
        <w:br/>
        <w:t>• not be shared unnecessarily</w:t>
      </w:r>
      <w:r w:rsidRPr="007F56E9">
        <w:rPr>
          <w:rFonts w:ascii="Arial" w:hAnsi="Arial" w:cs="Arial"/>
          <w:sz w:val="24"/>
          <w:szCs w:val="24"/>
        </w:rPr>
        <w:br/>
        <w:t>• not be left in public places</w:t>
      </w:r>
      <w:r w:rsidRPr="007F56E9">
        <w:rPr>
          <w:rFonts w:ascii="Arial" w:hAnsi="Arial" w:cs="Arial"/>
          <w:sz w:val="24"/>
          <w:szCs w:val="24"/>
        </w:rPr>
        <w:br/>
        <w:t>• be deleted when no longer required</w:t>
      </w:r>
    </w:p>
    <w:p w14:paraId="050D4CA9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6. Publication of Information</w:t>
      </w:r>
    </w:p>
    <w:p w14:paraId="6A42977B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Minutes and council documents published on the website must not include unnecessary personal information.</w:t>
      </w:r>
    </w:p>
    <w:p w14:paraId="17BA2A58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Sensitive personal data should never be published.</w:t>
      </w:r>
    </w:p>
    <w:p w14:paraId="5BF73195" w14:textId="77777777" w:rsidR="007F56E9" w:rsidRPr="007F56E9" w:rsidRDefault="007F56E9" w:rsidP="007F56E9">
      <w:pPr>
        <w:rPr>
          <w:rFonts w:ascii="Arial" w:hAnsi="Arial" w:cs="Arial"/>
          <w:b/>
          <w:bCs/>
          <w:sz w:val="24"/>
          <w:szCs w:val="24"/>
        </w:rPr>
      </w:pPr>
      <w:r w:rsidRPr="007F56E9">
        <w:rPr>
          <w:rFonts w:ascii="Arial" w:hAnsi="Arial" w:cs="Arial"/>
          <w:b/>
          <w:bCs/>
          <w:sz w:val="24"/>
          <w:szCs w:val="24"/>
        </w:rPr>
        <w:t>7. Reporting Concerns</w:t>
      </w:r>
    </w:p>
    <w:p w14:paraId="35360323" w14:textId="77777777" w:rsidR="007F56E9" w:rsidRDefault="007F56E9" w:rsidP="007F56E9">
      <w:pPr>
        <w:rPr>
          <w:rFonts w:ascii="Arial" w:hAnsi="Arial" w:cs="Arial"/>
          <w:sz w:val="24"/>
          <w:szCs w:val="24"/>
        </w:rPr>
      </w:pPr>
      <w:r w:rsidRPr="007F56E9">
        <w:rPr>
          <w:rFonts w:ascii="Arial" w:hAnsi="Arial" w:cs="Arial"/>
          <w:sz w:val="24"/>
          <w:szCs w:val="24"/>
        </w:rPr>
        <w:t>If a councillor believes that personal data has been lost, shared incorrectly, or accessed without permission they must inform the Clerk immediately.</w:t>
      </w:r>
    </w:p>
    <w:p w14:paraId="2479E51D" w14:textId="77777777" w:rsidR="007F56E9" w:rsidRPr="007F56E9" w:rsidRDefault="007F56E9" w:rsidP="007F56E9">
      <w:pPr>
        <w:jc w:val="center"/>
        <w:rPr>
          <w:rFonts w:ascii="Arial" w:hAnsi="Arial" w:cs="Arial"/>
          <w:sz w:val="20"/>
          <w:szCs w:val="20"/>
        </w:rPr>
      </w:pPr>
      <w:r w:rsidRPr="007F56E9">
        <w:rPr>
          <w:rFonts w:ascii="Arial" w:hAnsi="Arial" w:cs="Arial"/>
          <w:sz w:val="20"/>
          <w:szCs w:val="20"/>
        </w:rPr>
        <w:lastRenderedPageBreak/>
        <w:t>This comes from advice produced for councillors by</w:t>
      </w:r>
    </w:p>
    <w:p w14:paraId="73574566" w14:textId="77777777" w:rsidR="007F56E9" w:rsidRPr="007F56E9" w:rsidRDefault="007F56E9" w:rsidP="007F56E9">
      <w:pPr>
        <w:jc w:val="center"/>
        <w:rPr>
          <w:rFonts w:ascii="Arial" w:hAnsi="Arial" w:cs="Arial"/>
          <w:sz w:val="20"/>
          <w:szCs w:val="20"/>
        </w:rPr>
      </w:pPr>
      <w:r w:rsidRPr="007F56E9">
        <w:rPr>
          <w:rFonts w:ascii="Arial" w:hAnsi="Arial" w:cs="Arial"/>
          <w:sz w:val="20"/>
          <w:szCs w:val="20"/>
        </w:rPr>
        <w:t>• National Association of Local Councils</w:t>
      </w:r>
      <w:r w:rsidRPr="007F56E9">
        <w:rPr>
          <w:rFonts w:ascii="Arial" w:hAnsi="Arial" w:cs="Arial"/>
          <w:sz w:val="20"/>
          <w:szCs w:val="20"/>
        </w:rPr>
        <w:br/>
        <w:t>• Society of Local Council Clerks</w:t>
      </w:r>
      <w:r w:rsidRPr="007F56E9">
        <w:rPr>
          <w:rFonts w:ascii="Arial" w:hAnsi="Arial" w:cs="Arial"/>
          <w:sz w:val="20"/>
          <w:szCs w:val="20"/>
        </w:rPr>
        <w:br/>
        <w:t>• the Information Commissioner's Office</w:t>
      </w:r>
    </w:p>
    <w:p w14:paraId="71CD8958" w14:textId="77777777" w:rsidR="007F56E9" w:rsidRPr="007F56E9" w:rsidRDefault="007F56E9" w:rsidP="007F56E9">
      <w:pPr>
        <w:rPr>
          <w:rFonts w:ascii="Arial" w:hAnsi="Arial" w:cs="Arial"/>
          <w:sz w:val="24"/>
          <w:szCs w:val="24"/>
        </w:rPr>
      </w:pPr>
    </w:p>
    <w:p w14:paraId="7AFD8C60" w14:textId="77777777" w:rsidR="00075AB1" w:rsidRPr="007F56E9" w:rsidRDefault="00075AB1">
      <w:pPr>
        <w:rPr>
          <w:rFonts w:ascii="Arial" w:hAnsi="Arial" w:cs="Arial"/>
          <w:sz w:val="24"/>
          <w:szCs w:val="24"/>
        </w:rPr>
      </w:pPr>
    </w:p>
    <w:sectPr w:rsidR="00075AB1" w:rsidRPr="007F56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3948" w14:textId="77777777" w:rsidR="003D1FB6" w:rsidRDefault="003D1FB6" w:rsidP="007F56E9">
      <w:pPr>
        <w:spacing w:after="0" w:line="240" w:lineRule="auto"/>
      </w:pPr>
      <w:r>
        <w:separator/>
      </w:r>
    </w:p>
  </w:endnote>
  <w:endnote w:type="continuationSeparator" w:id="0">
    <w:p w14:paraId="1C800685" w14:textId="77777777" w:rsidR="003D1FB6" w:rsidRDefault="003D1FB6" w:rsidP="007F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DDF7" w14:textId="77777777" w:rsidR="003D1FB6" w:rsidRDefault="003D1FB6" w:rsidP="007F56E9">
      <w:pPr>
        <w:spacing w:after="0" w:line="240" w:lineRule="auto"/>
      </w:pPr>
      <w:r>
        <w:separator/>
      </w:r>
    </w:p>
  </w:footnote>
  <w:footnote w:type="continuationSeparator" w:id="0">
    <w:p w14:paraId="273662A7" w14:textId="77777777" w:rsidR="003D1FB6" w:rsidRDefault="003D1FB6" w:rsidP="007F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0457" w14:textId="0C477DD9" w:rsidR="007F56E9" w:rsidRDefault="007F56E9">
    <w:pPr>
      <w:pStyle w:val="Header"/>
    </w:pPr>
    <w:r>
      <w:t>GDPR Guidance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E9"/>
    <w:rsid w:val="00065B4E"/>
    <w:rsid w:val="00075AB1"/>
    <w:rsid w:val="00217B5A"/>
    <w:rsid w:val="002F307C"/>
    <w:rsid w:val="003D1FB6"/>
    <w:rsid w:val="00443769"/>
    <w:rsid w:val="00471601"/>
    <w:rsid w:val="0052426B"/>
    <w:rsid w:val="005A0237"/>
    <w:rsid w:val="006C3C2F"/>
    <w:rsid w:val="00745F40"/>
    <w:rsid w:val="007F56E9"/>
    <w:rsid w:val="00855DC9"/>
    <w:rsid w:val="008A1224"/>
    <w:rsid w:val="00A5505A"/>
    <w:rsid w:val="00B702DA"/>
    <w:rsid w:val="00CC6932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FF93"/>
  <w15:chartTrackingRefBased/>
  <w15:docId w15:val="{BD248CBD-F358-4A97-B7DD-B723B04F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6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E9"/>
  </w:style>
  <w:style w:type="paragraph" w:styleId="Footer">
    <w:name w:val="footer"/>
    <w:basedOn w:val="Normal"/>
    <w:link w:val="FooterChar"/>
    <w:uiPriority w:val="99"/>
    <w:unhideWhenUsed/>
    <w:rsid w:val="007F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1</cp:revision>
  <dcterms:created xsi:type="dcterms:W3CDTF">2026-03-08T17:34:00Z</dcterms:created>
  <dcterms:modified xsi:type="dcterms:W3CDTF">2026-03-08T17:51:00Z</dcterms:modified>
</cp:coreProperties>
</file>