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8EF54" w14:textId="77777777" w:rsidR="00EA3F3F" w:rsidRPr="00B227C2" w:rsidRDefault="00EA3F3F" w:rsidP="00EA3F3F">
      <w:pPr>
        <w:rPr>
          <w:rFonts w:ascii="Arial" w:hAnsi="Arial" w:cs="Arial"/>
          <w:sz w:val="24"/>
          <w:szCs w:val="24"/>
        </w:rPr>
      </w:pPr>
      <w:r w:rsidRPr="00B227C2">
        <w:rPr>
          <w:rFonts w:ascii="Arial" w:hAnsi="Arial" w:cs="Arial"/>
          <w:sz w:val="24"/>
          <w:szCs w:val="24"/>
        </w:rPr>
        <w:t>ERLESTOKE PARISH COUNCIL</w:t>
      </w:r>
    </w:p>
    <w:p w14:paraId="7B92362A" w14:textId="77777777" w:rsidR="00EA3F3F" w:rsidRPr="00B227C2" w:rsidRDefault="00EA3F3F" w:rsidP="00EA3F3F">
      <w:pPr>
        <w:rPr>
          <w:rFonts w:ascii="Arial" w:hAnsi="Arial" w:cs="Arial"/>
          <w:sz w:val="24"/>
          <w:szCs w:val="24"/>
        </w:rPr>
      </w:pPr>
      <w:r w:rsidRPr="00B227C2">
        <w:rPr>
          <w:rFonts w:ascii="Arial" w:hAnsi="Arial" w:cs="Arial"/>
          <w:sz w:val="24"/>
          <w:szCs w:val="24"/>
        </w:rPr>
        <w:t xml:space="preserve">Parish Clerk </w:t>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p>
    <w:p w14:paraId="3334E27E" w14:textId="77777777" w:rsidR="00EA3F3F" w:rsidRPr="00B227C2" w:rsidRDefault="00EA3F3F" w:rsidP="00EA3F3F">
      <w:pPr>
        <w:rPr>
          <w:rFonts w:ascii="Arial" w:hAnsi="Arial" w:cs="Arial"/>
          <w:sz w:val="24"/>
          <w:szCs w:val="24"/>
        </w:rPr>
      </w:pPr>
    </w:p>
    <w:p w14:paraId="0EE1D1B8" w14:textId="77777777" w:rsidR="00EA3F3F" w:rsidRPr="00B227C2" w:rsidRDefault="00EA3F3F" w:rsidP="00EA3F3F">
      <w:pPr>
        <w:rPr>
          <w:rFonts w:ascii="Arial" w:hAnsi="Arial" w:cs="Arial"/>
          <w:sz w:val="24"/>
          <w:szCs w:val="24"/>
        </w:rPr>
      </w:pPr>
    </w:p>
    <w:p w14:paraId="08374070" w14:textId="77777777" w:rsidR="00EA3F3F" w:rsidRPr="00B227C2" w:rsidRDefault="00EA3F3F" w:rsidP="00EA3F3F">
      <w:pPr>
        <w:rPr>
          <w:rFonts w:ascii="Arial" w:hAnsi="Arial" w:cs="Arial"/>
          <w:sz w:val="24"/>
          <w:szCs w:val="24"/>
        </w:rPr>
      </w:pPr>
      <w:r w:rsidRPr="00B227C2">
        <w:rPr>
          <w:rFonts w:ascii="Arial" w:hAnsi="Arial" w:cs="Arial"/>
          <w:sz w:val="24"/>
          <w:szCs w:val="24"/>
        </w:rPr>
        <w:t>To:</w:t>
      </w:r>
      <w:r w:rsidRPr="00B227C2">
        <w:rPr>
          <w:rFonts w:ascii="Arial" w:hAnsi="Arial" w:cs="Arial"/>
          <w:sz w:val="24"/>
          <w:szCs w:val="24"/>
        </w:rPr>
        <w:tab/>
        <w:t xml:space="preserve">Councillor K Lewcock </w:t>
      </w:r>
    </w:p>
    <w:p w14:paraId="4AAFABD4" w14:textId="77777777" w:rsidR="00EA3F3F" w:rsidRPr="00B227C2" w:rsidRDefault="00EA3F3F" w:rsidP="00EA3F3F">
      <w:pPr>
        <w:rPr>
          <w:rFonts w:ascii="Arial" w:hAnsi="Arial" w:cs="Arial"/>
          <w:sz w:val="24"/>
          <w:szCs w:val="24"/>
        </w:rPr>
      </w:pPr>
      <w:r w:rsidRPr="00B227C2">
        <w:rPr>
          <w:rFonts w:ascii="Arial" w:hAnsi="Arial" w:cs="Arial"/>
          <w:sz w:val="24"/>
          <w:szCs w:val="24"/>
        </w:rPr>
        <w:tab/>
      </w:r>
      <w:r w:rsidRPr="00B227C2">
        <w:rPr>
          <w:rFonts w:ascii="Arial" w:hAnsi="Arial" w:cs="Arial"/>
          <w:sz w:val="24"/>
          <w:szCs w:val="24"/>
        </w:rPr>
        <w:tab/>
        <w:t xml:space="preserve">Councillor A Rogers </w:t>
      </w:r>
    </w:p>
    <w:p w14:paraId="505FC51F" w14:textId="77777777" w:rsidR="00EA3F3F" w:rsidRPr="00B227C2" w:rsidRDefault="00EA3F3F" w:rsidP="00EA3F3F">
      <w:pPr>
        <w:rPr>
          <w:rFonts w:ascii="Arial" w:hAnsi="Arial" w:cs="Arial"/>
          <w:sz w:val="24"/>
          <w:szCs w:val="24"/>
        </w:rPr>
      </w:pPr>
      <w:r w:rsidRPr="00B227C2">
        <w:rPr>
          <w:rFonts w:ascii="Arial" w:hAnsi="Arial" w:cs="Arial"/>
          <w:sz w:val="24"/>
          <w:szCs w:val="24"/>
        </w:rPr>
        <w:tab/>
      </w:r>
      <w:r w:rsidRPr="00B227C2">
        <w:rPr>
          <w:rFonts w:ascii="Arial" w:hAnsi="Arial" w:cs="Arial"/>
          <w:sz w:val="24"/>
          <w:szCs w:val="24"/>
        </w:rPr>
        <w:tab/>
        <w:t xml:space="preserve">Councillor C West </w:t>
      </w:r>
    </w:p>
    <w:p w14:paraId="051A1FB1" w14:textId="77777777" w:rsidR="00EA3F3F" w:rsidRPr="00B227C2" w:rsidRDefault="00EA3F3F" w:rsidP="00EA3F3F">
      <w:pPr>
        <w:ind w:left="720" w:firstLine="720"/>
        <w:rPr>
          <w:rFonts w:ascii="Arial" w:hAnsi="Arial" w:cs="Arial"/>
          <w:sz w:val="24"/>
          <w:szCs w:val="24"/>
        </w:rPr>
      </w:pPr>
      <w:r w:rsidRPr="00B227C2">
        <w:rPr>
          <w:rFonts w:ascii="Arial" w:hAnsi="Arial" w:cs="Arial"/>
          <w:sz w:val="24"/>
          <w:szCs w:val="24"/>
        </w:rPr>
        <w:t>Councillor J B R Durham</w:t>
      </w:r>
    </w:p>
    <w:p w14:paraId="563E6C37" w14:textId="77777777" w:rsidR="00EA3F3F" w:rsidRPr="00B227C2" w:rsidRDefault="00EA3F3F" w:rsidP="00EA3F3F">
      <w:pPr>
        <w:rPr>
          <w:rFonts w:ascii="Arial" w:hAnsi="Arial" w:cs="Arial"/>
          <w:sz w:val="24"/>
          <w:szCs w:val="24"/>
        </w:rPr>
      </w:pPr>
      <w:r w:rsidRPr="00B227C2">
        <w:rPr>
          <w:rFonts w:ascii="Arial" w:hAnsi="Arial" w:cs="Arial"/>
          <w:sz w:val="24"/>
          <w:szCs w:val="24"/>
        </w:rPr>
        <w:tab/>
      </w:r>
      <w:r w:rsidRPr="00B227C2">
        <w:rPr>
          <w:rFonts w:ascii="Arial" w:hAnsi="Arial" w:cs="Arial"/>
          <w:sz w:val="24"/>
          <w:szCs w:val="24"/>
        </w:rPr>
        <w:tab/>
        <w:t>Councillor F Morgan-Frise</w:t>
      </w:r>
    </w:p>
    <w:p w14:paraId="33CA6C8C" w14:textId="77777777" w:rsidR="00EA3F3F" w:rsidRPr="00B227C2" w:rsidRDefault="00EA3F3F" w:rsidP="00EA3F3F">
      <w:pPr>
        <w:rPr>
          <w:rFonts w:ascii="Arial" w:hAnsi="Arial" w:cs="Arial"/>
          <w:sz w:val="24"/>
          <w:szCs w:val="24"/>
        </w:rPr>
      </w:pPr>
      <w:r w:rsidRPr="00B227C2">
        <w:rPr>
          <w:rFonts w:ascii="Arial" w:hAnsi="Arial" w:cs="Arial"/>
          <w:sz w:val="24"/>
          <w:szCs w:val="24"/>
        </w:rPr>
        <w:tab/>
      </w:r>
      <w:r w:rsidRPr="00B227C2">
        <w:rPr>
          <w:rFonts w:ascii="Arial" w:hAnsi="Arial" w:cs="Arial"/>
          <w:sz w:val="24"/>
          <w:szCs w:val="24"/>
        </w:rPr>
        <w:tab/>
      </w:r>
    </w:p>
    <w:p w14:paraId="77B30648" w14:textId="77777777" w:rsidR="00EA3F3F" w:rsidRPr="00B227C2" w:rsidRDefault="00EA3F3F" w:rsidP="00EA3F3F">
      <w:pPr>
        <w:rPr>
          <w:rFonts w:ascii="Arial" w:hAnsi="Arial" w:cs="Arial"/>
          <w:sz w:val="24"/>
          <w:szCs w:val="24"/>
        </w:rPr>
      </w:pPr>
      <w:r w:rsidRPr="00B227C2">
        <w:rPr>
          <w:rFonts w:ascii="Arial" w:hAnsi="Arial" w:cs="Arial"/>
          <w:sz w:val="24"/>
          <w:szCs w:val="24"/>
        </w:rPr>
        <w:tab/>
      </w:r>
      <w:r w:rsidRPr="00B227C2">
        <w:rPr>
          <w:rFonts w:ascii="Arial" w:hAnsi="Arial" w:cs="Arial"/>
          <w:sz w:val="24"/>
          <w:szCs w:val="24"/>
        </w:rPr>
        <w:tab/>
      </w:r>
    </w:p>
    <w:p w14:paraId="2A04E6AD" w14:textId="77777777" w:rsidR="00EA3F3F" w:rsidRPr="00B227C2" w:rsidRDefault="00EA3F3F" w:rsidP="00EA3F3F">
      <w:pPr>
        <w:rPr>
          <w:rFonts w:ascii="Arial" w:hAnsi="Arial" w:cs="Arial"/>
          <w:sz w:val="24"/>
          <w:szCs w:val="24"/>
        </w:rPr>
      </w:pPr>
      <w:r w:rsidRPr="00B227C2">
        <w:rPr>
          <w:rFonts w:ascii="Arial" w:hAnsi="Arial" w:cs="Arial"/>
          <w:sz w:val="24"/>
          <w:szCs w:val="24"/>
        </w:rPr>
        <w:tab/>
      </w:r>
    </w:p>
    <w:p w14:paraId="191251B1" w14:textId="77777777" w:rsidR="00EA3F3F" w:rsidRPr="00B227C2" w:rsidRDefault="00EA3F3F" w:rsidP="00EA3F3F">
      <w:pPr>
        <w:rPr>
          <w:rFonts w:ascii="Arial" w:hAnsi="Arial" w:cs="Arial"/>
          <w:sz w:val="24"/>
          <w:szCs w:val="24"/>
        </w:rPr>
      </w:pPr>
    </w:p>
    <w:p w14:paraId="6ED4BAC8" w14:textId="77777777" w:rsidR="00EA3F3F" w:rsidRPr="00B227C2" w:rsidRDefault="00EA3F3F" w:rsidP="00EA3F3F">
      <w:pPr>
        <w:rPr>
          <w:rFonts w:ascii="Arial" w:hAnsi="Arial" w:cs="Arial"/>
          <w:sz w:val="24"/>
          <w:szCs w:val="24"/>
        </w:rPr>
      </w:pPr>
    </w:p>
    <w:p w14:paraId="720E6F6F" w14:textId="02E47E2F" w:rsidR="00EA3F3F" w:rsidRPr="00B227C2" w:rsidRDefault="00EA3F3F" w:rsidP="00EA3F3F">
      <w:pPr>
        <w:rPr>
          <w:rFonts w:ascii="Arial" w:hAnsi="Arial" w:cs="Arial"/>
          <w:sz w:val="24"/>
          <w:szCs w:val="24"/>
        </w:rPr>
      </w:pP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r>
      <w:r w:rsidRPr="00B227C2">
        <w:rPr>
          <w:rFonts w:ascii="Arial" w:hAnsi="Arial" w:cs="Arial"/>
          <w:sz w:val="24"/>
          <w:szCs w:val="24"/>
        </w:rPr>
        <w:tab/>
        <w:t xml:space="preserve">      </w:t>
      </w:r>
      <w:r>
        <w:rPr>
          <w:rFonts w:ascii="Arial" w:hAnsi="Arial" w:cs="Arial"/>
          <w:sz w:val="24"/>
          <w:szCs w:val="24"/>
        </w:rPr>
        <w:t>2</w:t>
      </w:r>
      <w:r w:rsidR="009775D1">
        <w:rPr>
          <w:rFonts w:ascii="Arial" w:hAnsi="Arial" w:cs="Arial"/>
          <w:sz w:val="24"/>
          <w:szCs w:val="24"/>
        </w:rPr>
        <w:t>0</w:t>
      </w:r>
      <w:r>
        <w:rPr>
          <w:rFonts w:ascii="Arial" w:hAnsi="Arial" w:cs="Arial"/>
          <w:sz w:val="24"/>
          <w:szCs w:val="24"/>
        </w:rPr>
        <w:t>.0</w:t>
      </w:r>
      <w:r w:rsidR="009775D1">
        <w:rPr>
          <w:rFonts w:ascii="Arial" w:hAnsi="Arial" w:cs="Arial"/>
          <w:sz w:val="24"/>
          <w:szCs w:val="24"/>
        </w:rPr>
        <w:t>8</w:t>
      </w:r>
      <w:r>
        <w:rPr>
          <w:rFonts w:ascii="Arial" w:hAnsi="Arial" w:cs="Arial"/>
          <w:sz w:val="24"/>
          <w:szCs w:val="24"/>
        </w:rPr>
        <w:t>.2026</w:t>
      </w:r>
    </w:p>
    <w:p w14:paraId="2ED5DB01" w14:textId="77777777" w:rsidR="00EA3F3F" w:rsidRPr="00B227C2" w:rsidRDefault="00EA3F3F" w:rsidP="00EA3F3F">
      <w:pPr>
        <w:rPr>
          <w:rFonts w:ascii="Arial" w:hAnsi="Arial" w:cs="Arial"/>
          <w:sz w:val="24"/>
          <w:szCs w:val="24"/>
        </w:rPr>
      </w:pPr>
    </w:p>
    <w:p w14:paraId="5D3F7B92" w14:textId="77777777" w:rsidR="00EA3F3F" w:rsidRPr="00B227C2" w:rsidRDefault="00EA3F3F" w:rsidP="00EA3F3F">
      <w:pPr>
        <w:rPr>
          <w:rFonts w:ascii="Arial" w:hAnsi="Arial" w:cs="Arial"/>
          <w:sz w:val="24"/>
          <w:szCs w:val="24"/>
        </w:rPr>
      </w:pPr>
      <w:r w:rsidRPr="00B227C2">
        <w:rPr>
          <w:rFonts w:ascii="Arial" w:hAnsi="Arial" w:cs="Arial"/>
          <w:sz w:val="24"/>
          <w:szCs w:val="24"/>
        </w:rPr>
        <w:t>Dear Councillors</w:t>
      </w:r>
    </w:p>
    <w:p w14:paraId="67747172" w14:textId="77777777" w:rsidR="00EA3F3F" w:rsidRPr="00B227C2" w:rsidRDefault="00EA3F3F" w:rsidP="00EA3F3F">
      <w:pPr>
        <w:rPr>
          <w:rFonts w:ascii="Arial" w:hAnsi="Arial" w:cs="Arial"/>
          <w:sz w:val="24"/>
          <w:szCs w:val="24"/>
        </w:rPr>
      </w:pPr>
    </w:p>
    <w:p w14:paraId="79310158" w14:textId="082676A2" w:rsidR="00EA3F3F" w:rsidRPr="00B227C2" w:rsidRDefault="00EA3F3F" w:rsidP="00EA3F3F">
      <w:pPr>
        <w:rPr>
          <w:rFonts w:ascii="Arial" w:hAnsi="Arial" w:cs="Arial"/>
          <w:sz w:val="24"/>
          <w:szCs w:val="24"/>
        </w:rPr>
      </w:pPr>
      <w:r w:rsidRPr="00B227C2">
        <w:rPr>
          <w:rFonts w:ascii="Arial" w:hAnsi="Arial" w:cs="Arial"/>
          <w:sz w:val="24"/>
          <w:szCs w:val="24"/>
        </w:rPr>
        <w:t xml:space="preserve">In accordance with the Local Government Act (LGA) 1972, Sch 12 paras 10 (2) (b) you are summoned to attend the meeting of Erlestoke Parish Council.  The meeting will be held in the Parish Church on Monday the </w:t>
      </w:r>
      <w:r>
        <w:rPr>
          <w:rFonts w:ascii="Arial" w:hAnsi="Arial" w:cs="Arial"/>
          <w:sz w:val="24"/>
          <w:szCs w:val="24"/>
        </w:rPr>
        <w:t>26</w:t>
      </w:r>
      <w:r>
        <w:rPr>
          <w:rFonts w:ascii="Arial" w:hAnsi="Arial" w:cs="Arial"/>
          <w:sz w:val="24"/>
          <w:szCs w:val="24"/>
          <w:vertAlign w:val="superscript"/>
        </w:rPr>
        <w:t>th</w:t>
      </w:r>
      <w:r>
        <w:rPr>
          <w:rFonts w:ascii="Arial" w:hAnsi="Arial" w:cs="Arial"/>
          <w:sz w:val="24"/>
          <w:szCs w:val="24"/>
        </w:rPr>
        <w:t xml:space="preserve"> August</w:t>
      </w:r>
      <w:r w:rsidRPr="00B227C2">
        <w:rPr>
          <w:rFonts w:ascii="Arial" w:hAnsi="Arial" w:cs="Arial"/>
          <w:sz w:val="24"/>
          <w:szCs w:val="24"/>
        </w:rPr>
        <w:t xml:space="preserve"> at </w:t>
      </w:r>
      <w:r>
        <w:rPr>
          <w:rFonts w:ascii="Arial" w:hAnsi="Arial" w:cs="Arial"/>
          <w:sz w:val="24"/>
          <w:szCs w:val="24"/>
        </w:rPr>
        <w:t>6</w:t>
      </w:r>
      <w:r w:rsidRPr="00B227C2">
        <w:rPr>
          <w:rFonts w:ascii="Arial" w:hAnsi="Arial" w:cs="Arial"/>
          <w:sz w:val="24"/>
          <w:szCs w:val="24"/>
        </w:rPr>
        <w:t xml:space="preserve">pm  (LGA 1972 sch.12 para 10(2)(a).  </w:t>
      </w:r>
    </w:p>
    <w:p w14:paraId="680D927D" w14:textId="77777777" w:rsidR="00EA3F3F" w:rsidRPr="00B227C2" w:rsidRDefault="00EA3F3F" w:rsidP="00EA3F3F">
      <w:pPr>
        <w:rPr>
          <w:rFonts w:ascii="Arial" w:hAnsi="Arial" w:cs="Arial"/>
          <w:sz w:val="24"/>
          <w:szCs w:val="24"/>
        </w:rPr>
      </w:pPr>
    </w:p>
    <w:p w14:paraId="6BB9B99F" w14:textId="77777777" w:rsidR="00EA3F3F" w:rsidRPr="00B227C2" w:rsidRDefault="00EA3F3F" w:rsidP="00EA3F3F">
      <w:pPr>
        <w:rPr>
          <w:rFonts w:ascii="Arial" w:hAnsi="Arial" w:cs="Arial"/>
          <w:sz w:val="24"/>
          <w:szCs w:val="24"/>
        </w:rPr>
      </w:pPr>
      <w:r w:rsidRPr="00B227C2">
        <w:rPr>
          <w:rFonts w:ascii="Arial" w:hAnsi="Arial" w:cs="Arial"/>
          <w:sz w:val="24"/>
          <w:szCs w:val="24"/>
        </w:rPr>
        <w:t>The Press and Public are welcome to attend the meeting, in accordance with the Parish Council’s Standing Order No. 60. Please note that due to the lack of signal in the venue, Erlestoke Parish Council are unable to offer the meeting to be accessible online.</w:t>
      </w:r>
    </w:p>
    <w:p w14:paraId="4F12FE66" w14:textId="77777777" w:rsidR="00EA3F3F" w:rsidRPr="00B227C2" w:rsidRDefault="00EA3F3F" w:rsidP="00EA3F3F">
      <w:pPr>
        <w:rPr>
          <w:rFonts w:ascii="Arial" w:hAnsi="Arial" w:cs="Arial"/>
          <w:sz w:val="24"/>
          <w:szCs w:val="24"/>
        </w:rPr>
      </w:pPr>
      <w:r w:rsidRPr="00B227C2">
        <w:rPr>
          <w:rFonts w:ascii="Arial" w:hAnsi="Arial" w:cs="Arial"/>
          <w:sz w:val="24"/>
          <w:szCs w:val="24"/>
        </w:rPr>
        <w:t>Yours sincerely</w:t>
      </w:r>
    </w:p>
    <w:p w14:paraId="26B66FCA" w14:textId="77777777" w:rsidR="00EA3F3F" w:rsidRDefault="00EA3F3F" w:rsidP="00EA3F3F">
      <w:pPr>
        <w:rPr>
          <w:rFonts w:ascii="Arial" w:hAnsi="Arial" w:cs="Arial"/>
          <w:sz w:val="24"/>
          <w:szCs w:val="24"/>
        </w:rPr>
      </w:pPr>
      <w:r>
        <w:rPr>
          <w:rFonts w:ascii="Arial" w:hAnsi="Arial" w:cs="Arial"/>
          <w:sz w:val="24"/>
          <w:szCs w:val="24"/>
        </w:rPr>
        <w:t>Louise Brebner, Parish Clerk</w:t>
      </w:r>
    </w:p>
    <w:p w14:paraId="3FEB5EF7" w14:textId="77777777" w:rsidR="00EA3F3F" w:rsidRDefault="00EA3F3F" w:rsidP="00EA3F3F">
      <w:pPr>
        <w:rPr>
          <w:rFonts w:ascii="Arial" w:hAnsi="Arial" w:cs="Arial"/>
          <w:sz w:val="24"/>
          <w:szCs w:val="24"/>
        </w:rPr>
      </w:pPr>
    </w:p>
    <w:p w14:paraId="43A7079E" w14:textId="77777777" w:rsidR="00EA3F3F" w:rsidRDefault="00EA3F3F" w:rsidP="00EA3F3F">
      <w:pPr>
        <w:rPr>
          <w:rFonts w:ascii="Arial" w:hAnsi="Arial" w:cs="Arial"/>
          <w:sz w:val="24"/>
          <w:szCs w:val="24"/>
        </w:rPr>
      </w:pPr>
    </w:p>
    <w:p w14:paraId="79DC02B9" w14:textId="77777777" w:rsidR="00EA3F3F" w:rsidRPr="00B227C2" w:rsidRDefault="00EA3F3F" w:rsidP="00EA3F3F">
      <w:pPr>
        <w:rPr>
          <w:rFonts w:ascii="Arial" w:hAnsi="Arial" w:cs="Arial"/>
          <w:sz w:val="24"/>
          <w:szCs w:val="24"/>
        </w:rPr>
      </w:pPr>
    </w:p>
    <w:p w14:paraId="08617A9B" w14:textId="694D6544" w:rsidR="00EA3F3F" w:rsidRPr="0035681B" w:rsidRDefault="00EA3F3F" w:rsidP="00EA3F3F">
      <w:pPr>
        <w:rPr>
          <w:b/>
          <w:sz w:val="32"/>
          <w:szCs w:val="32"/>
        </w:rPr>
      </w:pPr>
      <w:r w:rsidRPr="0035681B">
        <w:rPr>
          <w:b/>
          <w:sz w:val="32"/>
          <w:szCs w:val="32"/>
        </w:rPr>
        <w:lastRenderedPageBreak/>
        <w:t xml:space="preserve">Parish Council Meeting – </w:t>
      </w:r>
      <w:r>
        <w:rPr>
          <w:b/>
          <w:sz w:val="32"/>
          <w:szCs w:val="32"/>
        </w:rPr>
        <w:t>Agenda</w:t>
      </w:r>
      <w:r w:rsidRPr="0035681B">
        <w:rPr>
          <w:b/>
          <w:sz w:val="32"/>
          <w:szCs w:val="32"/>
        </w:rPr>
        <w:t xml:space="preserve"> Draft, </w:t>
      </w:r>
      <w:r>
        <w:rPr>
          <w:b/>
          <w:sz w:val="32"/>
          <w:szCs w:val="32"/>
        </w:rPr>
        <w:t>26.08.2026</w:t>
      </w:r>
    </w:p>
    <w:p w14:paraId="1EA9487A" w14:textId="77777777" w:rsidR="00EA3F3F" w:rsidRPr="0035681B" w:rsidRDefault="00EA3F3F" w:rsidP="00EA3F3F">
      <w:pPr>
        <w:ind w:left="644"/>
        <w:jc w:val="center"/>
        <w:rPr>
          <w:b/>
          <w:sz w:val="32"/>
          <w:szCs w:val="32"/>
        </w:rPr>
      </w:pPr>
      <w:r w:rsidRPr="0035681B">
        <w:rPr>
          <w:b/>
          <w:sz w:val="32"/>
          <w:szCs w:val="32"/>
        </w:rPr>
        <w:t>Erlestoke Parish Council</w:t>
      </w:r>
    </w:p>
    <w:p w14:paraId="5F4E44B0" w14:textId="77777777" w:rsidR="00EA3F3F" w:rsidRPr="009F1A43" w:rsidRDefault="00EA3F3F" w:rsidP="00EA3F3F">
      <w:pPr>
        <w:ind w:left="644"/>
        <w:rPr>
          <w:bCs/>
        </w:rPr>
      </w:pPr>
      <w:r>
        <w:rPr>
          <w:b/>
        </w:rPr>
        <w:t xml:space="preserve">In Attendance – </w:t>
      </w:r>
    </w:p>
    <w:p w14:paraId="58AE0202" w14:textId="4B4AF0CC" w:rsidR="00EA3F3F" w:rsidRDefault="00EA3F3F" w:rsidP="00EA3F3F">
      <w:pPr>
        <w:pStyle w:val="ListParagraph"/>
        <w:numPr>
          <w:ilvl w:val="0"/>
          <w:numId w:val="1"/>
        </w:numPr>
        <w:rPr>
          <w:rFonts w:ascii="Arial" w:hAnsi="Arial" w:cs="Arial"/>
        </w:rPr>
      </w:pPr>
      <w:r w:rsidRPr="00AC3DBC">
        <w:rPr>
          <w:rFonts w:ascii="Arial" w:hAnsi="Arial" w:cs="Arial"/>
          <w:b/>
          <w:bCs/>
        </w:rPr>
        <w:t>Apologies –</w:t>
      </w:r>
      <w:r w:rsidRPr="00AC3DBC">
        <w:rPr>
          <w:rFonts w:ascii="Arial" w:hAnsi="Arial" w:cs="Arial"/>
          <w:i/>
          <w:iCs/>
        </w:rPr>
        <w:t xml:space="preserve"> </w:t>
      </w:r>
      <w:r>
        <w:rPr>
          <w:rFonts w:ascii="Arial" w:hAnsi="Arial" w:cs="Arial"/>
        </w:rPr>
        <w:t xml:space="preserve"> </w:t>
      </w:r>
    </w:p>
    <w:p w14:paraId="268FDA0C" w14:textId="77777777" w:rsidR="00EA3F3F" w:rsidRDefault="00EA3F3F" w:rsidP="00EA3F3F">
      <w:pPr>
        <w:pStyle w:val="ListParagraph"/>
        <w:numPr>
          <w:ilvl w:val="0"/>
          <w:numId w:val="1"/>
        </w:numPr>
        <w:rPr>
          <w:rFonts w:ascii="Arial" w:hAnsi="Arial" w:cs="Arial"/>
        </w:rPr>
      </w:pPr>
      <w:r>
        <w:rPr>
          <w:rFonts w:ascii="Arial" w:hAnsi="Arial" w:cs="Arial"/>
          <w:b/>
          <w:bCs/>
        </w:rPr>
        <w:t xml:space="preserve">Declarations of Interest - </w:t>
      </w:r>
      <w:r w:rsidRPr="00AC3DBC">
        <w:rPr>
          <w:rFonts w:ascii="Arial" w:hAnsi="Arial" w:cs="Arial"/>
          <w:i/>
          <w:iCs/>
        </w:rPr>
        <w:t>Councillors are reminded to declare any interests or dispensations in agenda items.</w:t>
      </w:r>
      <w:r>
        <w:rPr>
          <w:rFonts w:ascii="Arial" w:hAnsi="Arial" w:cs="Arial"/>
        </w:rPr>
        <w:t xml:space="preserve"> </w:t>
      </w:r>
    </w:p>
    <w:p w14:paraId="1784453F" w14:textId="23ECCC3B" w:rsidR="00EA3F3F" w:rsidRPr="00AC3DBC" w:rsidRDefault="00EA3F3F" w:rsidP="00EA3F3F">
      <w:pPr>
        <w:pStyle w:val="ListParagraph"/>
        <w:numPr>
          <w:ilvl w:val="0"/>
          <w:numId w:val="1"/>
        </w:numPr>
        <w:rPr>
          <w:rFonts w:ascii="Arial" w:hAnsi="Arial" w:cs="Arial"/>
        </w:rPr>
      </w:pPr>
      <w:r>
        <w:rPr>
          <w:rFonts w:ascii="Arial" w:hAnsi="Arial" w:cs="Arial"/>
          <w:b/>
          <w:bCs/>
        </w:rPr>
        <w:t xml:space="preserve">Vote for Chair of Parish Council for next meeting - </w:t>
      </w:r>
    </w:p>
    <w:p w14:paraId="77ACD799" w14:textId="51885B04" w:rsidR="00EA3F3F" w:rsidRPr="0035681B" w:rsidRDefault="00EA3F3F" w:rsidP="00EA3F3F">
      <w:pPr>
        <w:pStyle w:val="ListParagraph"/>
        <w:numPr>
          <w:ilvl w:val="0"/>
          <w:numId w:val="1"/>
        </w:numPr>
        <w:rPr>
          <w:rFonts w:ascii="Arial" w:hAnsi="Arial" w:cs="Arial"/>
          <w:b/>
          <w:bCs/>
        </w:rPr>
      </w:pPr>
      <w:r w:rsidRPr="0035681B">
        <w:rPr>
          <w:rFonts w:ascii="Arial" w:hAnsi="Arial" w:cs="Arial"/>
          <w:b/>
          <w:bCs/>
        </w:rPr>
        <w:t xml:space="preserve">Approval of the Minutes </w:t>
      </w:r>
      <w:r>
        <w:rPr>
          <w:rFonts w:ascii="Arial" w:hAnsi="Arial" w:cs="Arial"/>
          <w:b/>
          <w:bCs/>
        </w:rPr>
        <w:t>from Parish Council Meeting 29</w:t>
      </w:r>
      <w:r w:rsidRPr="00F463FA">
        <w:rPr>
          <w:rFonts w:ascii="Arial" w:hAnsi="Arial" w:cs="Arial"/>
          <w:b/>
          <w:bCs/>
          <w:vertAlign w:val="superscript"/>
        </w:rPr>
        <w:t>th</w:t>
      </w:r>
      <w:r>
        <w:rPr>
          <w:rFonts w:ascii="Arial" w:hAnsi="Arial" w:cs="Arial"/>
          <w:b/>
          <w:bCs/>
        </w:rPr>
        <w:t xml:space="preserve"> June 2026 – </w:t>
      </w:r>
    </w:p>
    <w:p w14:paraId="3CD7EF3C" w14:textId="77777777" w:rsidR="00EA3F3F" w:rsidRDefault="00EA3F3F" w:rsidP="00EA3F3F">
      <w:pPr>
        <w:pStyle w:val="ListParagraph"/>
        <w:numPr>
          <w:ilvl w:val="0"/>
          <w:numId w:val="1"/>
        </w:numPr>
        <w:rPr>
          <w:rFonts w:ascii="Arial" w:hAnsi="Arial" w:cs="Arial"/>
        </w:rPr>
      </w:pPr>
      <w:r w:rsidRPr="0035681B">
        <w:rPr>
          <w:rFonts w:ascii="Arial" w:hAnsi="Arial" w:cs="Arial"/>
          <w:b/>
          <w:bCs/>
        </w:rPr>
        <w:t>Public Participation</w:t>
      </w:r>
      <w:r w:rsidRPr="0035681B">
        <w:rPr>
          <w:rFonts w:ascii="Arial" w:hAnsi="Arial" w:cs="Arial"/>
        </w:rPr>
        <w:t xml:space="preserve"> –</w:t>
      </w:r>
    </w:p>
    <w:p w14:paraId="6ED36E29" w14:textId="481554FE" w:rsidR="00EA3F3F" w:rsidRPr="00EA3F3F" w:rsidRDefault="00EA3F3F" w:rsidP="00EA3F3F">
      <w:pPr>
        <w:pStyle w:val="ListParagraph"/>
        <w:numPr>
          <w:ilvl w:val="0"/>
          <w:numId w:val="1"/>
        </w:numPr>
        <w:rPr>
          <w:rFonts w:ascii="Arial" w:hAnsi="Arial" w:cs="Arial"/>
          <w:b/>
          <w:bCs/>
        </w:rPr>
      </w:pPr>
      <w:r w:rsidRPr="0035681B">
        <w:rPr>
          <w:rFonts w:ascii="Arial" w:hAnsi="Arial" w:cs="Arial"/>
          <w:b/>
          <w:bCs/>
        </w:rPr>
        <w:t>Report from Wiltshire Councillor Tamara Reay</w:t>
      </w:r>
    </w:p>
    <w:p w14:paraId="526DDB17" w14:textId="16B8420F" w:rsidR="00EA3F3F" w:rsidRPr="00EA3F3F" w:rsidRDefault="00EA3F3F" w:rsidP="00EA3F3F">
      <w:pPr>
        <w:pStyle w:val="isselectedend"/>
        <w:numPr>
          <w:ilvl w:val="0"/>
          <w:numId w:val="1"/>
        </w:numPr>
        <w:rPr>
          <w:rFonts w:ascii="Arial" w:hAnsi="Arial" w:cs="Arial"/>
          <w:b/>
          <w:bCs/>
          <w:sz w:val="22"/>
          <w:szCs w:val="22"/>
        </w:rPr>
      </w:pPr>
      <w:r w:rsidRPr="00EA3F3F">
        <w:rPr>
          <w:rFonts w:ascii="Arial" w:hAnsi="Arial" w:cs="Arial"/>
          <w:b/>
          <w:bCs/>
          <w:sz w:val="22"/>
          <w:szCs w:val="22"/>
        </w:rPr>
        <w:t>To receive and note the Internal Auditor's Report for 2025/26, ongoing</w:t>
      </w:r>
    </w:p>
    <w:p w14:paraId="7C0D718C" w14:textId="77777777" w:rsidR="00EA3F3F" w:rsidRPr="0035681B" w:rsidRDefault="00EA3F3F" w:rsidP="00EA3F3F">
      <w:pPr>
        <w:pStyle w:val="ListParagraph"/>
        <w:numPr>
          <w:ilvl w:val="0"/>
          <w:numId w:val="1"/>
        </w:numPr>
        <w:rPr>
          <w:rFonts w:ascii="Arial" w:hAnsi="Arial" w:cs="Arial"/>
        </w:rPr>
      </w:pPr>
      <w:r w:rsidRPr="0035681B">
        <w:rPr>
          <w:rFonts w:ascii="Arial" w:hAnsi="Arial" w:cs="Arial"/>
        </w:rPr>
        <w:t>Finance</w:t>
      </w:r>
    </w:p>
    <w:p w14:paraId="2AC9F6D4" w14:textId="77777777" w:rsidR="00EA3F3F" w:rsidRPr="0035681B" w:rsidRDefault="00EA3F3F" w:rsidP="00EA3F3F">
      <w:pPr>
        <w:pStyle w:val="ListParagraph"/>
        <w:numPr>
          <w:ilvl w:val="1"/>
          <w:numId w:val="1"/>
        </w:numPr>
        <w:rPr>
          <w:rFonts w:ascii="Arial" w:hAnsi="Arial" w:cs="Arial"/>
        </w:rPr>
      </w:pPr>
      <w:r w:rsidRPr="0035681B">
        <w:rPr>
          <w:rFonts w:ascii="Arial" w:hAnsi="Arial" w:cs="Arial"/>
        </w:rPr>
        <w:t>Bank Balances</w:t>
      </w:r>
    </w:p>
    <w:p w14:paraId="210EFD4E" w14:textId="714165AD" w:rsidR="00EA3F3F" w:rsidRPr="0035681B" w:rsidRDefault="00EA3F3F" w:rsidP="00EA3F3F">
      <w:pPr>
        <w:pStyle w:val="ListParagraph"/>
        <w:numPr>
          <w:ilvl w:val="2"/>
          <w:numId w:val="1"/>
        </w:numPr>
        <w:rPr>
          <w:rFonts w:ascii="Arial" w:hAnsi="Arial" w:cs="Arial"/>
        </w:rPr>
      </w:pPr>
      <w:r w:rsidRPr="0035681B">
        <w:rPr>
          <w:rFonts w:ascii="Arial" w:hAnsi="Arial" w:cs="Arial"/>
        </w:rPr>
        <w:t>Community account:</w:t>
      </w:r>
      <w:r>
        <w:rPr>
          <w:rFonts w:ascii="Arial" w:hAnsi="Arial" w:cs="Arial"/>
        </w:rPr>
        <w:t xml:space="preserve"> </w:t>
      </w:r>
    </w:p>
    <w:p w14:paraId="57186E74" w14:textId="1D05F88B" w:rsidR="00EA3F3F" w:rsidRPr="0035681B" w:rsidRDefault="00EA3F3F" w:rsidP="00EA3F3F">
      <w:pPr>
        <w:pStyle w:val="ListParagraph"/>
        <w:numPr>
          <w:ilvl w:val="2"/>
          <w:numId w:val="1"/>
        </w:numPr>
        <w:rPr>
          <w:rFonts w:ascii="Arial" w:hAnsi="Arial" w:cs="Arial"/>
        </w:rPr>
      </w:pPr>
      <w:r w:rsidRPr="0035681B">
        <w:rPr>
          <w:rFonts w:ascii="Arial" w:hAnsi="Arial" w:cs="Arial"/>
        </w:rPr>
        <w:t>Commercial Instant Access Account</w:t>
      </w:r>
      <w:r>
        <w:rPr>
          <w:rFonts w:ascii="Arial" w:hAnsi="Arial" w:cs="Arial"/>
        </w:rPr>
        <w:t xml:space="preserve"> </w:t>
      </w:r>
    </w:p>
    <w:p w14:paraId="5F523F2A" w14:textId="77777777" w:rsidR="00EA3F3F" w:rsidRPr="0035681B" w:rsidRDefault="00EA3F3F" w:rsidP="00EA3F3F">
      <w:pPr>
        <w:pStyle w:val="ListParagraph"/>
        <w:numPr>
          <w:ilvl w:val="1"/>
          <w:numId w:val="1"/>
        </w:numPr>
        <w:rPr>
          <w:rFonts w:ascii="Arial" w:hAnsi="Arial" w:cs="Arial"/>
        </w:rPr>
      </w:pPr>
      <w:r w:rsidRPr="0035681B">
        <w:rPr>
          <w:rFonts w:ascii="Arial" w:hAnsi="Arial" w:cs="Arial"/>
        </w:rPr>
        <w:t xml:space="preserve">Approval of Payments </w:t>
      </w:r>
    </w:p>
    <w:tbl>
      <w:tblPr>
        <w:tblStyle w:val="TableGrid"/>
        <w:tblpPr w:leftFromText="180" w:rightFromText="180" w:vertAnchor="text" w:horzAnchor="margin" w:tblpXSpec="center" w:tblpY="312"/>
        <w:tblW w:w="10870" w:type="dxa"/>
        <w:tblLook w:val="04A0" w:firstRow="1" w:lastRow="0" w:firstColumn="1" w:lastColumn="0" w:noHBand="0" w:noVBand="1"/>
      </w:tblPr>
      <w:tblGrid>
        <w:gridCol w:w="3027"/>
        <w:gridCol w:w="2241"/>
        <w:gridCol w:w="2699"/>
        <w:gridCol w:w="2903"/>
      </w:tblGrid>
      <w:tr w:rsidR="00EA3F3F" w:rsidRPr="0035681B" w14:paraId="6156F7CC"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hideMark/>
          </w:tcPr>
          <w:p w14:paraId="714E2517" w14:textId="77777777" w:rsidR="00EA3F3F" w:rsidRPr="0035681B" w:rsidRDefault="00EA3F3F" w:rsidP="00D76265">
            <w:pPr>
              <w:ind w:left="360"/>
              <w:rPr>
                <w:rFonts w:ascii="Arial" w:hAnsi="Arial" w:cs="Arial"/>
                <w:b/>
                <w:bCs/>
              </w:rPr>
            </w:pPr>
            <w:r w:rsidRPr="0035681B">
              <w:rPr>
                <w:rFonts w:ascii="Arial" w:hAnsi="Arial" w:cs="Arial"/>
                <w:b/>
                <w:bCs/>
              </w:rPr>
              <w:t>Invoice Name</w:t>
            </w:r>
          </w:p>
        </w:tc>
        <w:tc>
          <w:tcPr>
            <w:tcW w:w="2241" w:type="dxa"/>
            <w:tcBorders>
              <w:top w:val="single" w:sz="4" w:space="0" w:color="auto"/>
              <w:left w:val="single" w:sz="4" w:space="0" w:color="auto"/>
              <w:bottom w:val="single" w:sz="4" w:space="0" w:color="auto"/>
              <w:right w:val="single" w:sz="4" w:space="0" w:color="auto"/>
            </w:tcBorders>
            <w:hideMark/>
          </w:tcPr>
          <w:p w14:paraId="5DF1E6B4" w14:textId="77777777" w:rsidR="00EA3F3F" w:rsidRPr="0035681B" w:rsidRDefault="00EA3F3F" w:rsidP="00D76265">
            <w:pPr>
              <w:ind w:left="360"/>
              <w:rPr>
                <w:rFonts w:ascii="Arial" w:hAnsi="Arial" w:cs="Arial"/>
                <w:b/>
                <w:bCs/>
              </w:rPr>
            </w:pPr>
            <w:r w:rsidRPr="0035681B">
              <w:rPr>
                <w:rFonts w:ascii="Arial" w:hAnsi="Arial" w:cs="Arial"/>
                <w:b/>
                <w:bCs/>
              </w:rPr>
              <w:t>Invoice Amount</w:t>
            </w:r>
          </w:p>
        </w:tc>
        <w:tc>
          <w:tcPr>
            <w:tcW w:w="2699" w:type="dxa"/>
            <w:tcBorders>
              <w:top w:val="single" w:sz="4" w:space="0" w:color="auto"/>
              <w:left w:val="single" w:sz="4" w:space="0" w:color="auto"/>
              <w:bottom w:val="single" w:sz="4" w:space="0" w:color="auto"/>
              <w:right w:val="single" w:sz="4" w:space="0" w:color="auto"/>
            </w:tcBorders>
            <w:hideMark/>
          </w:tcPr>
          <w:p w14:paraId="242C7144" w14:textId="77777777" w:rsidR="00EA3F3F" w:rsidRPr="0035681B" w:rsidRDefault="00EA3F3F" w:rsidP="00D76265">
            <w:pPr>
              <w:ind w:left="360"/>
              <w:rPr>
                <w:rFonts w:ascii="Arial" w:hAnsi="Arial" w:cs="Arial"/>
                <w:b/>
                <w:bCs/>
              </w:rPr>
            </w:pPr>
            <w:r w:rsidRPr="0035681B">
              <w:rPr>
                <w:rFonts w:ascii="Arial" w:hAnsi="Arial" w:cs="Arial"/>
                <w:b/>
                <w:bCs/>
              </w:rPr>
              <w:t>To be paid on (or paid when)</w:t>
            </w:r>
          </w:p>
        </w:tc>
        <w:tc>
          <w:tcPr>
            <w:tcW w:w="2903" w:type="dxa"/>
            <w:tcBorders>
              <w:top w:val="single" w:sz="4" w:space="0" w:color="auto"/>
              <w:left w:val="single" w:sz="4" w:space="0" w:color="auto"/>
              <w:bottom w:val="single" w:sz="4" w:space="0" w:color="auto"/>
              <w:right w:val="single" w:sz="4" w:space="0" w:color="auto"/>
            </w:tcBorders>
            <w:hideMark/>
          </w:tcPr>
          <w:p w14:paraId="58020A6E" w14:textId="77777777" w:rsidR="00EA3F3F" w:rsidRPr="0035681B" w:rsidRDefault="00EA3F3F" w:rsidP="00D76265">
            <w:pPr>
              <w:ind w:left="360"/>
              <w:rPr>
                <w:rFonts w:ascii="Arial" w:hAnsi="Arial" w:cs="Arial"/>
                <w:b/>
                <w:bCs/>
              </w:rPr>
            </w:pPr>
            <w:r w:rsidRPr="0035681B">
              <w:rPr>
                <w:rFonts w:ascii="Arial" w:hAnsi="Arial" w:cs="Arial"/>
                <w:b/>
                <w:bCs/>
              </w:rPr>
              <w:t>Signed by</w:t>
            </w:r>
          </w:p>
        </w:tc>
      </w:tr>
      <w:tr w:rsidR="00EA3F3F" w:rsidRPr="0035681B" w14:paraId="532FE9CA"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hideMark/>
          </w:tcPr>
          <w:p w14:paraId="606D4525" w14:textId="77777777" w:rsidR="00EA3F3F" w:rsidRPr="0035681B" w:rsidRDefault="00EA3F3F" w:rsidP="00D76265">
            <w:pPr>
              <w:ind w:left="360"/>
              <w:rPr>
                <w:rFonts w:ascii="Arial" w:hAnsi="Arial" w:cs="Arial"/>
                <w:b/>
                <w:bCs/>
              </w:rPr>
            </w:pPr>
          </w:p>
        </w:tc>
        <w:tc>
          <w:tcPr>
            <w:tcW w:w="2241" w:type="dxa"/>
            <w:tcBorders>
              <w:top w:val="single" w:sz="4" w:space="0" w:color="auto"/>
              <w:left w:val="single" w:sz="4" w:space="0" w:color="auto"/>
              <w:bottom w:val="single" w:sz="4" w:space="0" w:color="auto"/>
              <w:right w:val="single" w:sz="4" w:space="0" w:color="auto"/>
            </w:tcBorders>
            <w:hideMark/>
          </w:tcPr>
          <w:p w14:paraId="5B0275D4" w14:textId="77777777" w:rsidR="00EA3F3F" w:rsidRPr="0035681B" w:rsidRDefault="00EA3F3F" w:rsidP="00D76265">
            <w:pPr>
              <w:ind w:left="360"/>
              <w:rPr>
                <w:rFonts w:ascii="Arial" w:hAnsi="Arial" w:cs="Arial"/>
                <w:b/>
                <w:bCs/>
              </w:rPr>
            </w:pPr>
          </w:p>
        </w:tc>
        <w:tc>
          <w:tcPr>
            <w:tcW w:w="2699" w:type="dxa"/>
            <w:tcBorders>
              <w:top w:val="single" w:sz="4" w:space="0" w:color="auto"/>
              <w:left w:val="single" w:sz="4" w:space="0" w:color="auto"/>
              <w:bottom w:val="single" w:sz="4" w:space="0" w:color="auto"/>
              <w:right w:val="single" w:sz="4" w:space="0" w:color="auto"/>
            </w:tcBorders>
            <w:hideMark/>
          </w:tcPr>
          <w:p w14:paraId="086F3A9C" w14:textId="77777777" w:rsidR="00EA3F3F" w:rsidRPr="0035681B" w:rsidRDefault="00EA3F3F" w:rsidP="00D76265">
            <w:pPr>
              <w:ind w:left="360"/>
              <w:rPr>
                <w:rFonts w:ascii="Arial" w:hAnsi="Arial" w:cs="Arial"/>
                <w:b/>
                <w:bCs/>
              </w:rPr>
            </w:pPr>
          </w:p>
        </w:tc>
        <w:tc>
          <w:tcPr>
            <w:tcW w:w="2903" w:type="dxa"/>
            <w:tcBorders>
              <w:top w:val="single" w:sz="4" w:space="0" w:color="auto"/>
              <w:left w:val="single" w:sz="4" w:space="0" w:color="auto"/>
              <w:bottom w:val="single" w:sz="4" w:space="0" w:color="auto"/>
              <w:right w:val="single" w:sz="4" w:space="0" w:color="auto"/>
            </w:tcBorders>
            <w:hideMark/>
          </w:tcPr>
          <w:p w14:paraId="2E281810" w14:textId="77777777" w:rsidR="00EA3F3F" w:rsidRPr="0035681B" w:rsidRDefault="00EA3F3F" w:rsidP="00D76265">
            <w:pPr>
              <w:ind w:left="360"/>
              <w:rPr>
                <w:rFonts w:ascii="Arial" w:hAnsi="Arial" w:cs="Arial"/>
                <w:b/>
                <w:bCs/>
              </w:rPr>
            </w:pPr>
          </w:p>
        </w:tc>
      </w:tr>
      <w:tr w:rsidR="00EA3F3F" w:rsidRPr="0035681B" w14:paraId="033E84ED"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hideMark/>
          </w:tcPr>
          <w:p w14:paraId="7028CB43" w14:textId="77777777" w:rsidR="00EA3F3F" w:rsidRPr="0035681B" w:rsidRDefault="00EA3F3F" w:rsidP="00D76265">
            <w:pPr>
              <w:ind w:left="360"/>
              <w:rPr>
                <w:rFonts w:ascii="Arial" w:hAnsi="Arial" w:cs="Arial"/>
                <w:b/>
                <w:bCs/>
              </w:rPr>
            </w:pPr>
            <w:r w:rsidRPr="0035681B">
              <w:rPr>
                <w:rFonts w:ascii="Arial" w:hAnsi="Arial" w:cs="Arial"/>
                <w:b/>
                <w:bCs/>
              </w:rPr>
              <w:t>Clerk salary and admin payment</w:t>
            </w:r>
          </w:p>
        </w:tc>
        <w:tc>
          <w:tcPr>
            <w:tcW w:w="2241" w:type="dxa"/>
            <w:tcBorders>
              <w:top w:val="single" w:sz="4" w:space="0" w:color="auto"/>
              <w:left w:val="single" w:sz="4" w:space="0" w:color="auto"/>
              <w:bottom w:val="single" w:sz="4" w:space="0" w:color="auto"/>
              <w:right w:val="single" w:sz="4" w:space="0" w:color="auto"/>
            </w:tcBorders>
          </w:tcPr>
          <w:p w14:paraId="680AC438" w14:textId="77777777" w:rsidR="00EA3F3F" w:rsidRPr="0035681B" w:rsidRDefault="00EA3F3F" w:rsidP="00D76265">
            <w:pPr>
              <w:ind w:left="360"/>
              <w:rPr>
                <w:rFonts w:ascii="Arial" w:hAnsi="Arial" w:cs="Arial"/>
                <w:b/>
                <w:bCs/>
              </w:rPr>
            </w:pPr>
            <w:r w:rsidRPr="0035681B">
              <w:rPr>
                <w:rFonts w:ascii="Arial" w:hAnsi="Arial" w:cs="Arial"/>
                <w:b/>
                <w:bCs/>
              </w:rPr>
              <w:t>Timesheets</w:t>
            </w:r>
          </w:p>
        </w:tc>
        <w:tc>
          <w:tcPr>
            <w:tcW w:w="2699" w:type="dxa"/>
            <w:tcBorders>
              <w:top w:val="single" w:sz="4" w:space="0" w:color="auto"/>
              <w:left w:val="single" w:sz="4" w:space="0" w:color="auto"/>
              <w:bottom w:val="single" w:sz="4" w:space="0" w:color="auto"/>
              <w:right w:val="single" w:sz="4" w:space="0" w:color="auto"/>
            </w:tcBorders>
            <w:hideMark/>
          </w:tcPr>
          <w:p w14:paraId="0016945B" w14:textId="77777777" w:rsidR="00EA3F3F" w:rsidRPr="0035681B" w:rsidRDefault="00EA3F3F" w:rsidP="00D76265">
            <w:pPr>
              <w:ind w:left="360"/>
              <w:rPr>
                <w:rFonts w:ascii="Arial" w:hAnsi="Arial" w:cs="Arial"/>
                <w:b/>
                <w:bCs/>
              </w:rPr>
            </w:pPr>
            <w:r w:rsidRPr="0035681B">
              <w:rPr>
                <w:rFonts w:ascii="Arial" w:hAnsi="Arial" w:cs="Arial"/>
                <w:b/>
                <w:bCs/>
              </w:rPr>
              <w:t>As per timesheet</w:t>
            </w:r>
          </w:p>
        </w:tc>
        <w:tc>
          <w:tcPr>
            <w:tcW w:w="2903" w:type="dxa"/>
            <w:tcBorders>
              <w:top w:val="single" w:sz="4" w:space="0" w:color="auto"/>
              <w:left w:val="single" w:sz="4" w:space="0" w:color="auto"/>
              <w:bottom w:val="single" w:sz="4" w:space="0" w:color="auto"/>
              <w:right w:val="single" w:sz="4" w:space="0" w:color="auto"/>
            </w:tcBorders>
            <w:hideMark/>
          </w:tcPr>
          <w:p w14:paraId="7D460BC5" w14:textId="77777777" w:rsidR="00EA3F3F" w:rsidRPr="0035681B" w:rsidRDefault="00EA3F3F" w:rsidP="00D76265">
            <w:pPr>
              <w:ind w:left="360"/>
              <w:rPr>
                <w:rFonts w:ascii="Arial" w:hAnsi="Arial" w:cs="Arial"/>
                <w:b/>
                <w:bCs/>
              </w:rPr>
            </w:pPr>
          </w:p>
        </w:tc>
      </w:tr>
      <w:tr w:rsidR="00EA3F3F" w:rsidRPr="0035681B" w14:paraId="140D912C"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tcPr>
          <w:p w14:paraId="43FFF1DC" w14:textId="1564A4BB" w:rsidR="00EA3F3F" w:rsidRPr="0035681B" w:rsidRDefault="00EA3F3F" w:rsidP="00D76265">
            <w:pPr>
              <w:ind w:left="360"/>
              <w:rPr>
                <w:rFonts w:ascii="Arial" w:hAnsi="Arial" w:cs="Arial"/>
                <w:b/>
                <w:bCs/>
              </w:rPr>
            </w:pPr>
            <w:r>
              <w:rPr>
                <w:rFonts w:ascii="Arial" w:hAnsi="Arial" w:cs="Arial"/>
                <w:b/>
                <w:bCs/>
              </w:rPr>
              <w:t xml:space="preserve">Insurance Payment </w:t>
            </w:r>
          </w:p>
        </w:tc>
        <w:tc>
          <w:tcPr>
            <w:tcW w:w="2241" w:type="dxa"/>
            <w:tcBorders>
              <w:top w:val="single" w:sz="4" w:space="0" w:color="auto"/>
              <w:left w:val="single" w:sz="4" w:space="0" w:color="auto"/>
              <w:bottom w:val="single" w:sz="4" w:space="0" w:color="auto"/>
              <w:right w:val="single" w:sz="4" w:space="0" w:color="auto"/>
            </w:tcBorders>
          </w:tcPr>
          <w:p w14:paraId="4CEE6BF3" w14:textId="245A0491" w:rsidR="00EA3F3F" w:rsidRPr="0035681B" w:rsidRDefault="00EA3F3F" w:rsidP="00D76265">
            <w:pPr>
              <w:ind w:left="360"/>
              <w:rPr>
                <w:rFonts w:ascii="Arial" w:hAnsi="Arial" w:cs="Arial"/>
                <w:b/>
                <w:bCs/>
              </w:rPr>
            </w:pPr>
            <w:r>
              <w:rPr>
                <w:rFonts w:ascii="Arial" w:hAnsi="Arial" w:cs="Arial"/>
                <w:b/>
                <w:bCs/>
              </w:rPr>
              <w:t>385.99</w:t>
            </w:r>
          </w:p>
        </w:tc>
        <w:tc>
          <w:tcPr>
            <w:tcW w:w="2699" w:type="dxa"/>
            <w:tcBorders>
              <w:top w:val="single" w:sz="4" w:space="0" w:color="auto"/>
              <w:left w:val="single" w:sz="4" w:space="0" w:color="auto"/>
              <w:bottom w:val="single" w:sz="4" w:space="0" w:color="auto"/>
              <w:right w:val="single" w:sz="4" w:space="0" w:color="auto"/>
            </w:tcBorders>
          </w:tcPr>
          <w:p w14:paraId="71B019BF" w14:textId="77777777" w:rsidR="00EA3F3F" w:rsidRPr="0035681B" w:rsidRDefault="00EA3F3F" w:rsidP="00D76265">
            <w:pPr>
              <w:ind w:left="360"/>
              <w:rPr>
                <w:rFonts w:ascii="Arial" w:hAnsi="Arial" w:cs="Arial"/>
                <w:b/>
                <w:bCs/>
              </w:rPr>
            </w:pPr>
          </w:p>
        </w:tc>
        <w:tc>
          <w:tcPr>
            <w:tcW w:w="2903" w:type="dxa"/>
            <w:tcBorders>
              <w:top w:val="single" w:sz="4" w:space="0" w:color="auto"/>
              <w:left w:val="single" w:sz="4" w:space="0" w:color="auto"/>
              <w:bottom w:val="single" w:sz="4" w:space="0" w:color="auto"/>
              <w:right w:val="single" w:sz="4" w:space="0" w:color="auto"/>
            </w:tcBorders>
          </w:tcPr>
          <w:p w14:paraId="0BD8B7BD" w14:textId="77777777" w:rsidR="00EA3F3F" w:rsidRPr="0035681B" w:rsidRDefault="00EA3F3F" w:rsidP="00D76265">
            <w:pPr>
              <w:ind w:left="360"/>
              <w:rPr>
                <w:rFonts w:ascii="Arial" w:hAnsi="Arial" w:cs="Arial"/>
                <w:b/>
                <w:bCs/>
              </w:rPr>
            </w:pPr>
          </w:p>
        </w:tc>
      </w:tr>
      <w:tr w:rsidR="00EA3F3F" w:rsidRPr="0035681B" w14:paraId="28E6D83F"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tcPr>
          <w:p w14:paraId="06F82464" w14:textId="4861B9C7" w:rsidR="00EA3F3F" w:rsidRPr="0035681B" w:rsidRDefault="00EA3F3F" w:rsidP="00D76265">
            <w:pPr>
              <w:ind w:left="360"/>
              <w:rPr>
                <w:rFonts w:ascii="Arial" w:hAnsi="Arial" w:cs="Arial"/>
                <w:b/>
                <w:bCs/>
              </w:rPr>
            </w:pPr>
            <w:r>
              <w:rPr>
                <w:rFonts w:ascii="Arial" w:hAnsi="Arial" w:cs="Arial"/>
                <w:b/>
                <w:bCs/>
              </w:rPr>
              <w:t>Mark Goddard Grass cutting</w:t>
            </w:r>
          </w:p>
        </w:tc>
        <w:tc>
          <w:tcPr>
            <w:tcW w:w="2241" w:type="dxa"/>
            <w:tcBorders>
              <w:top w:val="single" w:sz="4" w:space="0" w:color="auto"/>
              <w:left w:val="single" w:sz="4" w:space="0" w:color="auto"/>
              <w:bottom w:val="single" w:sz="4" w:space="0" w:color="auto"/>
              <w:right w:val="single" w:sz="4" w:space="0" w:color="auto"/>
            </w:tcBorders>
          </w:tcPr>
          <w:p w14:paraId="7898B5B7" w14:textId="6BC066DD" w:rsidR="00EA3F3F" w:rsidRPr="0035681B" w:rsidRDefault="00EA3F3F" w:rsidP="00D76265">
            <w:pPr>
              <w:ind w:left="360"/>
              <w:rPr>
                <w:rFonts w:ascii="Arial" w:hAnsi="Arial" w:cs="Arial"/>
                <w:b/>
                <w:bCs/>
              </w:rPr>
            </w:pPr>
            <w:r>
              <w:rPr>
                <w:rFonts w:ascii="Arial" w:hAnsi="Arial" w:cs="Arial"/>
                <w:b/>
                <w:bCs/>
              </w:rPr>
              <w:t>609.60</w:t>
            </w:r>
          </w:p>
        </w:tc>
        <w:tc>
          <w:tcPr>
            <w:tcW w:w="2699" w:type="dxa"/>
            <w:tcBorders>
              <w:top w:val="single" w:sz="4" w:space="0" w:color="auto"/>
              <w:left w:val="single" w:sz="4" w:space="0" w:color="auto"/>
              <w:bottom w:val="single" w:sz="4" w:space="0" w:color="auto"/>
              <w:right w:val="single" w:sz="4" w:space="0" w:color="auto"/>
            </w:tcBorders>
          </w:tcPr>
          <w:p w14:paraId="15801FD3" w14:textId="77777777" w:rsidR="00EA3F3F" w:rsidRPr="0035681B" w:rsidRDefault="00EA3F3F" w:rsidP="00D76265">
            <w:pPr>
              <w:ind w:left="360"/>
              <w:rPr>
                <w:rFonts w:ascii="Arial" w:hAnsi="Arial" w:cs="Arial"/>
                <w:b/>
                <w:bCs/>
              </w:rPr>
            </w:pPr>
          </w:p>
        </w:tc>
        <w:tc>
          <w:tcPr>
            <w:tcW w:w="2903" w:type="dxa"/>
            <w:tcBorders>
              <w:top w:val="single" w:sz="4" w:space="0" w:color="auto"/>
              <w:left w:val="single" w:sz="4" w:space="0" w:color="auto"/>
              <w:bottom w:val="single" w:sz="4" w:space="0" w:color="auto"/>
              <w:right w:val="single" w:sz="4" w:space="0" w:color="auto"/>
            </w:tcBorders>
          </w:tcPr>
          <w:p w14:paraId="6F519C52" w14:textId="77777777" w:rsidR="00EA3F3F" w:rsidRPr="0035681B" w:rsidRDefault="00EA3F3F" w:rsidP="00D76265">
            <w:pPr>
              <w:ind w:left="360"/>
              <w:rPr>
                <w:rFonts w:ascii="Arial" w:hAnsi="Arial" w:cs="Arial"/>
                <w:b/>
                <w:bCs/>
              </w:rPr>
            </w:pPr>
          </w:p>
        </w:tc>
      </w:tr>
      <w:tr w:rsidR="009775D1" w:rsidRPr="0035681B" w14:paraId="2D856A07"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tcPr>
          <w:p w14:paraId="203540BB" w14:textId="7EB35FA1" w:rsidR="009775D1" w:rsidRDefault="009775D1" w:rsidP="00D76265">
            <w:pPr>
              <w:ind w:left="360"/>
              <w:rPr>
                <w:rFonts w:ascii="Arial" w:hAnsi="Arial" w:cs="Arial"/>
                <w:b/>
                <w:bCs/>
              </w:rPr>
            </w:pPr>
            <w:r>
              <w:rPr>
                <w:rFonts w:ascii="Arial" w:hAnsi="Arial" w:cs="Arial"/>
                <w:b/>
                <w:bCs/>
              </w:rPr>
              <w:t>White Gates - JACS</w:t>
            </w:r>
          </w:p>
        </w:tc>
        <w:tc>
          <w:tcPr>
            <w:tcW w:w="2241" w:type="dxa"/>
            <w:tcBorders>
              <w:top w:val="single" w:sz="4" w:space="0" w:color="auto"/>
              <w:left w:val="single" w:sz="4" w:space="0" w:color="auto"/>
              <w:bottom w:val="single" w:sz="4" w:space="0" w:color="auto"/>
              <w:right w:val="single" w:sz="4" w:space="0" w:color="auto"/>
            </w:tcBorders>
          </w:tcPr>
          <w:p w14:paraId="360113C9" w14:textId="17F19E08" w:rsidR="009775D1" w:rsidRDefault="009775D1" w:rsidP="00D76265">
            <w:pPr>
              <w:ind w:left="360"/>
              <w:rPr>
                <w:rFonts w:ascii="Arial" w:hAnsi="Arial" w:cs="Arial"/>
                <w:b/>
                <w:bCs/>
              </w:rPr>
            </w:pPr>
            <w:r>
              <w:rPr>
                <w:rFonts w:ascii="Arial" w:hAnsi="Arial" w:cs="Arial"/>
                <w:b/>
                <w:bCs/>
              </w:rPr>
              <w:t>3084.00</w:t>
            </w:r>
          </w:p>
        </w:tc>
        <w:tc>
          <w:tcPr>
            <w:tcW w:w="2699" w:type="dxa"/>
            <w:tcBorders>
              <w:top w:val="single" w:sz="4" w:space="0" w:color="auto"/>
              <w:left w:val="single" w:sz="4" w:space="0" w:color="auto"/>
              <w:bottom w:val="single" w:sz="4" w:space="0" w:color="auto"/>
              <w:right w:val="single" w:sz="4" w:space="0" w:color="auto"/>
            </w:tcBorders>
          </w:tcPr>
          <w:p w14:paraId="6260D54B" w14:textId="77777777" w:rsidR="009775D1" w:rsidRPr="0035681B" w:rsidRDefault="009775D1" w:rsidP="00D76265">
            <w:pPr>
              <w:ind w:left="360"/>
              <w:rPr>
                <w:rFonts w:ascii="Arial" w:hAnsi="Arial" w:cs="Arial"/>
                <w:b/>
                <w:bCs/>
              </w:rPr>
            </w:pPr>
          </w:p>
        </w:tc>
        <w:tc>
          <w:tcPr>
            <w:tcW w:w="2903" w:type="dxa"/>
            <w:tcBorders>
              <w:top w:val="single" w:sz="4" w:space="0" w:color="auto"/>
              <w:left w:val="single" w:sz="4" w:space="0" w:color="auto"/>
              <w:bottom w:val="single" w:sz="4" w:space="0" w:color="auto"/>
              <w:right w:val="single" w:sz="4" w:space="0" w:color="auto"/>
            </w:tcBorders>
          </w:tcPr>
          <w:p w14:paraId="37E37ED4" w14:textId="77777777" w:rsidR="009775D1" w:rsidRPr="0035681B" w:rsidRDefault="009775D1" w:rsidP="00D76265">
            <w:pPr>
              <w:ind w:left="360"/>
              <w:rPr>
                <w:rFonts w:ascii="Arial" w:hAnsi="Arial" w:cs="Arial"/>
                <w:b/>
                <w:bCs/>
              </w:rPr>
            </w:pPr>
          </w:p>
        </w:tc>
      </w:tr>
      <w:tr w:rsidR="00EA3F3F" w:rsidRPr="0035681B" w14:paraId="28D6E2A0"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tcPr>
          <w:p w14:paraId="71D77870" w14:textId="5B81293C" w:rsidR="00EA3F3F" w:rsidRDefault="00EA3F3F" w:rsidP="00D76265">
            <w:pPr>
              <w:ind w:left="360"/>
              <w:rPr>
                <w:rFonts w:ascii="Arial" w:hAnsi="Arial" w:cs="Arial"/>
                <w:b/>
                <w:bCs/>
              </w:rPr>
            </w:pPr>
            <w:r>
              <w:rPr>
                <w:rFonts w:ascii="Arial" w:hAnsi="Arial" w:cs="Arial"/>
                <w:b/>
                <w:bCs/>
              </w:rPr>
              <w:t>Audit Service</w:t>
            </w:r>
          </w:p>
        </w:tc>
        <w:tc>
          <w:tcPr>
            <w:tcW w:w="2241" w:type="dxa"/>
            <w:tcBorders>
              <w:top w:val="single" w:sz="4" w:space="0" w:color="auto"/>
              <w:left w:val="single" w:sz="4" w:space="0" w:color="auto"/>
              <w:bottom w:val="single" w:sz="4" w:space="0" w:color="auto"/>
              <w:right w:val="single" w:sz="4" w:space="0" w:color="auto"/>
            </w:tcBorders>
          </w:tcPr>
          <w:p w14:paraId="723464C6" w14:textId="091111B1" w:rsidR="00EA3F3F" w:rsidRPr="0035681B" w:rsidRDefault="00EA3F3F" w:rsidP="00D76265">
            <w:pPr>
              <w:ind w:left="360"/>
              <w:rPr>
                <w:rFonts w:ascii="Arial" w:hAnsi="Arial" w:cs="Arial"/>
                <w:b/>
                <w:bCs/>
              </w:rPr>
            </w:pPr>
            <w:r>
              <w:rPr>
                <w:rFonts w:ascii="Arial" w:hAnsi="Arial" w:cs="Arial"/>
                <w:b/>
                <w:bCs/>
              </w:rPr>
              <w:t>252.00</w:t>
            </w:r>
          </w:p>
        </w:tc>
        <w:tc>
          <w:tcPr>
            <w:tcW w:w="2699" w:type="dxa"/>
            <w:tcBorders>
              <w:top w:val="single" w:sz="4" w:space="0" w:color="auto"/>
              <w:left w:val="single" w:sz="4" w:space="0" w:color="auto"/>
              <w:bottom w:val="single" w:sz="4" w:space="0" w:color="auto"/>
              <w:right w:val="single" w:sz="4" w:space="0" w:color="auto"/>
            </w:tcBorders>
          </w:tcPr>
          <w:p w14:paraId="5F0AF9D6" w14:textId="77777777" w:rsidR="00EA3F3F" w:rsidRPr="0035681B" w:rsidRDefault="00EA3F3F" w:rsidP="00D76265">
            <w:pPr>
              <w:ind w:left="360"/>
              <w:rPr>
                <w:rFonts w:ascii="Arial" w:hAnsi="Arial" w:cs="Arial"/>
                <w:b/>
                <w:bCs/>
              </w:rPr>
            </w:pPr>
          </w:p>
        </w:tc>
        <w:tc>
          <w:tcPr>
            <w:tcW w:w="2903" w:type="dxa"/>
            <w:tcBorders>
              <w:top w:val="single" w:sz="4" w:space="0" w:color="auto"/>
              <w:left w:val="single" w:sz="4" w:space="0" w:color="auto"/>
              <w:bottom w:val="single" w:sz="4" w:space="0" w:color="auto"/>
              <w:right w:val="single" w:sz="4" w:space="0" w:color="auto"/>
            </w:tcBorders>
          </w:tcPr>
          <w:p w14:paraId="431F74F6" w14:textId="77777777" w:rsidR="00EA3F3F" w:rsidRPr="0035681B" w:rsidRDefault="00EA3F3F" w:rsidP="00D76265">
            <w:pPr>
              <w:ind w:left="360"/>
              <w:rPr>
                <w:rFonts w:ascii="Arial" w:hAnsi="Arial" w:cs="Arial"/>
                <w:b/>
                <w:bCs/>
              </w:rPr>
            </w:pPr>
          </w:p>
        </w:tc>
      </w:tr>
      <w:tr w:rsidR="00EA3F3F" w:rsidRPr="0035681B" w14:paraId="126BDA64"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tcPr>
          <w:p w14:paraId="629414B4" w14:textId="215A0A1E" w:rsidR="00EA3F3F" w:rsidRDefault="00EA3F3F" w:rsidP="00D76265">
            <w:pPr>
              <w:ind w:left="360"/>
              <w:rPr>
                <w:rFonts w:ascii="Arial" w:hAnsi="Arial" w:cs="Arial"/>
                <w:b/>
                <w:bCs/>
              </w:rPr>
            </w:pPr>
            <w:r>
              <w:rPr>
                <w:rFonts w:ascii="Arial" w:hAnsi="Arial" w:cs="Arial"/>
                <w:b/>
                <w:bCs/>
              </w:rPr>
              <w:t>WALC Payment</w:t>
            </w:r>
          </w:p>
        </w:tc>
        <w:tc>
          <w:tcPr>
            <w:tcW w:w="2241" w:type="dxa"/>
            <w:tcBorders>
              <w:top w:val="single" w:sz="4" w:space="0" w:color="auto"/>
              <w:left w:val="single" w:sz="4" w:space="0" w:color="auto"/>
              <w:bottom w:val="single" w:sz="4" w:space="0" w:color="auto"/>
              <w:right w:val="single" w:sz="4" w:space="0" w:color="auto"/>
            </w:tcBorders>
          </w:tcPr>
          <w:p w14:paraId="65EB1834" w14:textId="572E65C4" w:rsidR="00EA3F3F" w:rsidRPr="0035681B" w:rsidRDefault="00EA3F3F" w:rsidP="00D76265">
            <w:pPr>
              <w:ind w:left="360"/>
              <w:rPr>
                <w:rFonts w:ascii="Arial" w:hAnsi="Arial" w:cs="Arial"/>
                <w:b/>
                <w:bCs/>
              </w:rPr>
            </w:pPr>
            <w:r>
              <w:rPr>
                <w:rFonts w:ascii="Arial" w:hAnsi="Arial" w:cs="Arial"/>
                <w:b/>
                <w:bCs/>
              </w:rPr>
              <w:t>90.00</w:t>
            </w:r>
          </w:p>
        </w:tc>
        <w:tc>
          <w:tcPr>
            <w:tcW w:w="2699" w:type="dxa"/>
            <w:tcBorders>
              <w:top w:val="single" w:sz="4" w:space="0" w:color="auto"/>
              <w:left w:val="single" w:sz="4" w:space="0" w:color="auto"/>
              <w:bottom w:val="single" w:sz="4" w:space="0" w:color="auto"/>
              <w:right w:val="single" w:sz="4" w:space="0" w:color="auto"/>
            </w:tcBorders>
          </w:tcPr>
          <w:p w14:paraId="070C626E" w14:textId="77777777" w:rsidR="00EA3F3F" w:rsidRPr="0035681B" w:rsidRDefault="00EA3F3F" w:rsidP="00D76265">
            <w:pPr>
              <w:ind w:left="360"/>
              <w:rPr>
                <w:rFonts w:ascii="Arial" w:hAnsi="Arial" w:cs="Arial"/>
                <w:b/>
                <w:bCs/>
              </w:rPr>
            </w:pPr>
          </w:p>
        </w:tc>
        <w:tc>
          <w:tcPr>
            <w:tcW w:w="2903" w:type="dxa"/>
            <w:tcBorders>
              <w:top w:val="single" w:sz="4" w:space="0" w:color="auto"/>
              <w:left w:val="single" w:sz="4" w:space="0" w:color="auto"/>
              <w:bottom w:val="single" w:sz="4" w:space="0" w:color="auto"/>
              <w:right w:val="single" w:sz="4" w:space="0" w:color="auto"/>
            </w:tcBorders>
          </w:tcPr>
          <w:p w14:paraId="0128B9C8" w14:textId="77777777" w:rsidR="00EA3F3F" w:rsidRPr="0035681B" w:rsidRDefault="00EA3F3F" w:rsidP="00D76265">
            <w:pPr>
              <w:ind w:left="360"/>
              <w:rPr>
                <w:rFonts w:ascii="Arial" w:hAnsi="Arial" w:cs="Arial"/>
                <w:b/>
                <w:bCs/>
              </w:rPr>
            </w:pPr>
          </w:p>
        </w:tc>
      </w:tr>
      <w:tr w:rsidR="00EA3F3F" w:rsidRPr="0035681B" w14:paraId="16DB0229"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hideMark/>
          </w:tcPr>
          <w:p w14:paraId="107E18B2" w14:textId="77777777" w:rsidR="00EA3F3F" w:rsidRPr="0035681B" w:rsidRDefault="00EA3F3F" w:rsidP="00D76265">
            <w:pPr>
              <w:ind w:left="360"/>
              <w:rPr>
                <w:rFonts w:ascii="Arial" w:hAnsi="Arial" w:cs="Arial"/>
                <w:b/>
                <w:bCs/>
              </w:rPr>
            </w:pPr>
            <w:r w:rsidRPr="0035681B">
              <w:rPr>
                <w:rFonts w:ascii="Arial" w:hAnsi="Arial" w:cs="Arial"/>
                <w:b/>
                <w:bCs/>
              </w:rPr>
              <w:t>Lloyds bank service charge for community account</w:t>
            </w:r>
          </w:p>
        </w:tc>
        <w:tc>
          <w:tcPr>
            <w:tcW w:w="2241" w:type="dxa"/>
            <w:tcBorders>
              <w:top w:val="single" w:sz="4" w:space="0" w:color="auto"/>
              <w:left w:val="single" w:sz="4" w:space="0" w:color="auto"/>
              <w:bottom w:val="single" w:sz="4" w:space="0" w:color="auto"/>
              <w:right w:val="single" w:sz="4" w:space="0" w:color="auto"/>
            </w:tcBorders>
            <w:hideMark/>
          </w:tcPr>
          <w:p w14:paraId="508618AA" w14:textId="77777777" w:rsidR="00EA3F3F" w:rsidRPr="0035681B" w:rsidRDefault="00EA3F3F" w:rsidP="00D76265">
            <w:pPr>
              <w:ind w:left="360"/>
              <w:rPr>
                <w:rFonts w:ascii="Arial" w:hAnsi="Arial" w:cs="Arial"/>
                <w:b/>
                <w:bCs/>
              </w:rPr>
            </w:pPr>
            <w:r w:rsidRPr="0035681B">
              <w:rPr>
                <w:rFonts w:ascii="Arial" w:hAnsi="Arial" w:cs="Arial"/>
                <w:b/>
                <w:bCs/>
              </w:rPr>
              <w:t>£4.25</w:t>
            </w:r>
          </w:p>
        </w:tc>
        <w:tc>
          <w:tcPr>
            <w:tcW w:w="2699" w:type="dxa"/>
            <w:tcBorders>
              <w:top w:val="single" w:sz="4" w:space="0" w:color="auto"/>
              <w:left w:val="single" w:sz="4" w:space="0" w:color="auto"/>
              <w:bottom w:val="single" w:sz="4" w:space="0" w:color="auto"/>
              <w:right w:val="single" w:sz="4" w:space="0" w:color="auto"/>
            </w:tcBorders>
            <w:hideMark/>
          </w:tcPr>
          <w:p w14:paraId="436D24D9" w14:textId="77777777" w:rsidR="00EA3F3F" w:rsidRPr="0035681B" w:rsidRDefault="00EA3F3F" w:rsidP="00D76265">
            <w:pPr>
              <w:ind w:left="360"/>
              <w:rPr>
                <w:rFonts w:ascii="Arial" w:hAnsi="Arial" w:cs="Arial"/>
                <w:b/>
                <w:bCs/>
              </w:rPr>
            </w:pPr>
            <w:r w:rsidRPr="0035681B">
              <w:rPr>
                <w:rFonts w:ascii="Arial" w:hAnsi="Arial" w:cs="Arial"/>
                <w:b/>
                <w:bCs/>
              </w:rPr>
              <w:t>DD</w:t>
            </w:r>
          </w:p>
        </w:tc>
        <w:tc>
          <w:tcPr>
            <w:tcW w:w="2903" w:type="dxa"/>
            <w:tcBorders>
              <w:top w:val="single" w:sz="4" w:space="0" w:color="auto"/>
              <w:left w:val="single" w:sz="4" w:space="0" w:color="auto"/>
              <w:bottom w:val="single" w:sz="4" w:space="0" w:color="auto"/>
              <w:right w:val="single" w:sz="4" w:space="0" w:color="auto"/>
            </w:tcBorders>
            <w:hideMark/>
          </w:tcPr>
          <w:p w14:paraId="4D2B72AC" w14:textId="4ABC3525" w:rsidR="00EA3F3F" w:rsidRPr="0035681B" w:rsidRDefault="00EA3F3F" w:rsidP="00D76265">
            <w:pPr>
              <w:ind w:left="360"/>
              <w:rPr>
                <w:rFonts w:ascii="Arial" w:hAnsi="Arial" w:cs="Arial"/>
                <w:b/>
                <w:bCs/>
              </w:rPr>
            </w:pPr>
          </w:p>
        </w:tc>
      </w:tr>
      <w:tr w:rsidR="00EA3F3F" w:rsidRPr="0035681B" w14:paraId="2598FB0B" w14:textId="77777777" w:rsidTr="00D76265">
        <w:trPr>
          <w:trHeight w:val="2"/>
        </w:trPr>
        <w:tc>
          <w:tcPr>
            <w:tcW w:w="3027" w:type="dxa"/>
            <w:tcBorders>
              <w:top w:val="single" w:sz="4" w:space="0" w:color="auto"/>
              <w:left w:val="single" w:sz="4" w:space="0" w:color="auto"/>
              <w:bottom w:val="single" w:sz="4" w:space="0" w:color="auto"/>
              <w:right w:val="single" w:sz="4" w:space="0" w:color="auto"/>
            </w:tcBorders>
          </w:tcPr>
          <w:p w14:paraId="6AEE91EB" w14:textId="77777777" w:rsidR="00EA3F3F" w:rsidRPr="0035681B" w:rsidRDefault="00EA3F3F" w:rsidP="00D76265">
            <w:pPr>
              <w:ind w:left="360"/>
              <w:rPr>
                <w:rFonts w:ascii="Arial" w:hAnsi="Arial" w:cs="Arial"/>
                <w:b/>
                <w:bCs/>
              </w:rPr>
            </w:pPr>
            <w:r w:rsidRPr="0035681B">
              <w:rPr>
                <w:rFonts w:ascii="Arial" w:hAnsi="Arial" w:cs="Arial"/>
                <w:b/>
                <w:bCs/>
              </w:rPr>
              <w:t>Microsoft Office subscription monthly</w:t>
            </w:r>
          </w:p>
        </w:tc>
        <w:tc>
          <w:tcPr>
            <w:tcW w:w="2241" w:type="dxa"/>
            <w:tcBorders>
              <w:top w:val="single" w:sz="4" w:space="0" w:color="auto"/>
              <w:left w:val="single" w:sz="4" w:space="0" w:color="auto"/>
              <w:bottom w:val="single" w:sz="4" w:space="0" w:color="auto"/>
              <w:right w:val="single" w:sz="4" w:space="0" w:color="auto"/>
            </w:tcBorders>
          </w:tcPr>
          <w:p w14:paraId="5D60D8F5" w14:textId="77777777" w:rsidR="00EA3F3F" w:rsidRPr="0035681B" w:rsidRDefault="00EA3F3F" w:rsidP="00D76265">
            <w:pPr>
              <w:ind w:left="360"/>
              <w:rPr>
                <w:rFonts w:ascii="Arial" w:hAnsi="Arial" w:cs="Arial"/>
                <w:b/>
                <w:bCs/>
              </w:rPr>
            </w:pPr>
            <w:r w:rsidRPr="0035681B">
              <w:rPr>
                <w:rFonts w:ascii="Arial" w:hAnsi="Arial" w:cs="Arial"/>
                <w:b/>
                <w:bCs/>
              </w:rPr>
              <w:t>£11.52</w:t>
            </w:r>
          </w:p>
        </w:tc>
        <w:tc>
          <w:tcPr>
            <w:tcW w:w="2699" w:type="dxa"/>
            <w:tcBorders>
              <w:top w:val="single" w:sz="4" w:space="0" w:color="auto"/>
              <w:left w:val="single" w:sz="4" w:space="0" w:color="auto"/>
              <w:bottom w:val="single" w:sz="4" w:space="0" w:color="auto"/>
              <w:right w:val="single" w:sz="4" w:space="0" w:color="auto"/>
            </w:tcBorders>
          </w:tcPr>
          <w:p w14:paraId="6770211E" w14:textId="77777777" w:rsidR="00EA3F3F" w:rsidRPr="0035681B" w:rsidRDefault="00EA3F3F" w:rsidP="00D76265">
            <w:pPr>
              <w:ind w:left="360"/>
              <w:rPr>
                <w:rFonts w:ascii="Arial" w:hAnsi="Arial" w:cs="Arial"/>
                <w:b/>
                <w:bCs/>
              </w:rPr>
            </w:pPr>
            <w:r w:rsidRPr="0035681B">
              <w:rPr>
                <w:rFonts w:ascii="Arial" w:hAnsi="Arial" w:cs="Arial"/>
                <w:b/>
                <w:bCs/>
              </w:rPr>
              <w:t>DD, agreed between meetings</w:t>
            </w:r>
          </w:p>
        </w:tc>
        <w:tc>
          <w:tcPr>
            <w:tcW w:w="2903" w:type="dxa"/>
            <w:tcBorders>
              <w:top w:val="single" w:sz="4" w:space="0" w:color="auto"/>
              <w:left w:val="single" w:sz="4" w:space="0" w:color="auto"/>
              <w:bottom w:val="single" w:sz="4" w:space="0" w:color="auto"/>
              <w:right w:val="single" w:sz="4" w:space="0" w:color="auto"/>
            </w:tcBorders>
          </w:tcPr>
          <w:p w14:paraId="53B36E3D" w14:textId="3872DEB2" w:rsidR="00EA3F3F" w:rsidRPr="0035681B" w:rsidRDefault="00EA3F3F" w:rsidP="00D76265">
            <w:pPr>
              <w:ind w:left="360"/>
              <w:rPr>
                <w:rFonts w:ascii="Arial" w:hAnsi="Arial" w:cs="Arial"/>
                <w:b/>
                <w:bCs/>
              </w:rPr>
            </w:pPr>
          </w:p>
        </w:tc>
      </w:tr>
    </w:tbl>
    <w:p w14:paraId="78E3A983" w14:textId="77777777" w:rsidR="00EA3F3F" w:rsidRPr="0035681B" w:rsidRDefault="00EA3F3F" w:rsidP="00EA3F3F">
      <w:pPr>
        <w:rPr>
          <w:rFonts w:ascii="Arial" w:hAnsi="Arial" w:cs="Arial"/>
        </w:rPr>
      </w:pPr>
    </w:p>
    <w:p w14:paraId="62CF72BC" w14:textId="33789BDB" w:rsidR="00EA3F3F" w:rsidRPr="00EA3F3F" w:rsidRDefault="00EA3F3F" w:rsidP="00EA3F3F">
      <w:pPr>
        <w:pStyle w:val="ListParagraph"/>
        <w:numPr>
          <w:ilvl w:val="1"/>
          <w:numId w:val="1"/>
        </w:numPr>
        <w:rPr>
          <w:rFonts w:ascii="Arial" w:hAnsi="Arial" w:cs="Arial"/>
        </w:rPr>
      </w:pPr>
      <w:r w:rsidRPr="0035681B">
        <w:rPr>
          <w:rFonts w:ascii="Arial" w:hAnsi="Arial" w:cs="Arial"/>
        </w:rPr>
        <w:t xml:space="preserve">Review of Cashbook – </w:t>
      </w:r>
      <w:r>
        <w:rPr>
          <w:rFonts w:ascii="Arial" w:hAnsi="Arial" w:cs="Arial"/>
        </w:rPr>
        <w:t xml:space="preserve">Cashbook print out to review </w:t>
      </w:r>
    </w:p>
    <w:p w14:paraId="16EDBAF8" w14:textId="77777777" w:rsidR="00EA3F3F" w:rsidRPr="009775D1" w:rsidRDefault="00EA3F3F" w:rsidP="00EA3F3F">
      <w:pPr>
        <w:pStyle w:val="ListParagraph"/>
        <w:numPr>
          <w:ilvl w:val="0"/>
          <w:numId w:val="1"/>
        </w:numPr>
        <w:rPr>
          <w:rFonts w:ascii="Arial" w:hAnsi="Arial" w:cs="Arial"/>
        </w:rPr>
      </w:pPr>
      <w:r w:rsidRPr="0035681B">
        <w:rPr>
          <w:rFonts w:ascii="Arial" w:hAnsi="Arial" w:cs="Arial"/>
        </w:rPr>
        <w:t>Planning Applications –</w:t>
      </w:r>
      <w:r w:rsidRPr="0035681B">
        <w:rPr>
          <w:rFonts w:ascii="Arial" w:hAnsi="Arial" w:cs="Arial"/>
          <w:i/>
          <w:iCs/>
        </w:rPr>
        <w:t xml:space="preserve"> Review of comments and any new applications: Applications with deadlines before the next meeting may be reviewed by the Council in between meetings. Final decisions will be included on the agenda for the next meeting.</w:t>
      </w:r>
    </w:p>
    <w:p w14:paraId="52838CBA" w14:textId="30F2528B" w:rsidR="009775D1" w:rsidRPr="00EA3F3F" w:rsidRDefault="009775D1" w:rsidP="009775D1">
      <w:pPr>
        <w:pStyle w:val="ListParagraph"/>
        <w:numPr>
          <w:ilvl w:val="1"/>
          <w:numId w:val="1"/>
        </w:numPr>
        <w:rPr>
          <w:rFonts w:ascii="Arial" w:hAnsi="Arial" w:cs="Arial"/>
        </w:rPr>
      </w:pPr>
      <w:r>
        <w:rPr>
          <w:rFonts w:ascii="Arial" w:hAnsi="Arial" w:cs="Arial"/>
        </w:rPr>
        <w:t>PL202604477</w:t>
      </w:r>
    </w:p>
    <w:tbl>
      <w:tblPr>
        <w:tblpPr w:leftFromText="180" w:rightFromText="180" w:vertAnchor="text" w:horzAnchor="margin" w:tblpXSpec="center" w:tblpY="147"/>
        <w:tblW w:w="976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76"/>
        <w:gridCol w:w="5184"/>
      </w:tblGrid>
      <w:tr w:rsidR="009775D1" w:rsidRPr="00EA3F3F" w14:paraId="6C4093F7" w14:textId="77777777" w:rsidTr="009775D1">
        <w:trPr>
          <w:trHeight w:val="537"/>
        </w:trPr>
        <w:tc>
          <w:tcPr>
            <w:tcW w:w="45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1F7CC" w14:textId="77777777" w:rsidR="009775D1" w:rsidRPr="00EA3F3F" w:rsidRDefault="009775D1" w:rsidP="009775D1">
            <w:pPr>
              <w:ind w:left="1080"/>
              <w:rPr>
                <w:rFonts w:ascii="Arial" w:hAnsi="Arial" w:cs="Arial"/>
              </w:rPr>
            </w:pPr>
            <w:r w:rsidRPr="00EA3F3F">
              <w:rPr>
                <w:rFonts w:ascii="Arial" w:hAnsi="Arial" w:cs="Arial"/>
                <w:b/>
                <w:bCs/>
              </w:rPr>
              <w:t>Application No:</w:t>
            </w:r>
          </w:p>
        </w:tc>
        <w:tc>
          <w:tcPr>
            <w:tcW w:w="5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9C4645" w14:textId="77777777" w:rsidR="009775D1" w:rsidRPr="00EA3F3F" w:rsidRDefault="009775D1" w:rsidP="009775D1">
            <w:pPr>
              <w:ind w:left="1080"/>
              <w:rPr>
                <w:rFonts w:ascii="Arial" w:hAnsi="Arial" w:cs="Arial"/>
              </w:rPr>
            </w:pPr>
            <w:r w:rsidRPr="00EA3F3F">
              <w:rPr>
                <w:rFonts w:ascii="Arial" w:hAnsi="Arial" w:cs="Arial"/>
                <w:b/>
                <w:bCs/>
              </w:rPr>
              <w:t>PL/2026/04477</w:t>
            </w:r>
          </w:p>
        </w:tc>
      </w:tr>
      <w:tr w:rsidR="009775D1" w:rsidRPr="00EA3F3F" w14:paraId="6747D887" w14:textId="77777777" w:rsidTr="009775D1">
        <w:trPr>
          <w:trHeight w:val="537"/>
        </w:trPr>
        <w:tc>
          <w:tcPr>
            <w:tcW w:w="45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794ED7" w14:textId="77777777" w:rsidR="009775D1" w:rsidRPr="00EA3F3F" w:rsidRDefault="009775D1" w:rsidP="009775D1">
            <w:pPr>
              <w:ind w:left="1080"/>
              <w:rPr>
                <w:rFonts w:ascii="Arial" w:hAnsi="Arial" w:cs="Arial"/>
              </w:rPr>
            </w:pPr>
            <w:r w:rsidRPr="00EA3F3F">
              <w:rPr>
                <w:rFonts w:ascii="Arial" w:hAnsi="Arial" w:cs="Arial"/>
                <w:b/>
                <w:bCs/>
              </w:rPr>
              <w:t>Application Type:</w:t>
            </w:r>
          </w:p>
        </w:tc>
        <w:tc>
          <w:tcPr>
            <w:tcW w:w="5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D234FE" w14:textId="77777777" w:rsidR="009775D1" w:rsidRPr="00EA3F3F" w:rsidRDefault="009775D1" w:rsidP="009775D1">
            <w:pPr>
              <w:ind w:left="1080"/>
              <w:rPr>
                <w:rFonts w:ascii="Arial" w:hAnsi="Arial" w:cs="Arial"/>
              </w:rPr>
            </w:pPr>
            <w:r w:rsidRPr="00EA3F3F">
              <w:rPr>
                <w:rFonts w:ascii="Arial" w:hAnsi="Arial" w:cs="Arial"/>
                <w:b/>
                <w:bCs/>
              </w:rPr>
              <w:t>Householder planning permission</w:t>
            </w:r>
          </w:p>
        </w:tc>
      </w:tr>
      <w:tr w:rsidR="009775D1" w:rsidRPr="00EA3F3F" w14:paraId="7BF17659" w14:textId="77777777" w:rsidTr="009775D1">
        <w:trPr>
          <w:trHeight w:val="267"/>
        </w:trPr>
        <w:tc>
          <w:tcPr>
            <w:tcW w:w="45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4A8E3B" w14:textId="77777777" w:rsidR="009775D1" w:rsidRPr="00EA3F3F" w:rsidRDefault="009775D1" w:rsidP="009775D1">
            <w:pPr>
              <w:ind w:left="1080"/>
              <w:rPr>
                <w:rFonts w:ascii="Arial" w:hAnsi="Arial" w:cs="Arial"/>
              </w:rPr>
            </w:pPr>
            <w:r w:rsidRPr="00EA3F3F">
              <w:rPr>
                <w:rFonts w:ascii="Arial" w:hAnsi="Arial" w:cs="Arial"/>
                <w:b/>
                <w:bCs/>
              </w:rPr>
              <w:t>Proposal:</w:t>
            </w:r>
          </w:p>
        </w:tc>
        <w:tc>
          <w:tcPr>
            <w:tcW w:w="5184" w:type="dxa"/>
            <w:tcBorders>
              <w:top w:val="outset" w:sz="6" w:space="0" w:color="auto"/>
              <w:left w:val="outset" w:sz="6" w:space="0" w:color="auto"/>
              <w:bottom w:val="outset" w:sz="6" w:space="0" w:color="auto"/>
              <w:right w:val="outset" w:sz="6" w:space="0" w:color="auto"/>
            </w:tcBorders>
            <w:shd w:val="clear" w:color="auto" w:fill="FFFFFF"/>
            <w:hideMark/>
          </w:tcPr>
          <w:p w14:paraId="293F4972" w14:textId="77777777" w:rsidR="009775D1" w:rsidRPr="00EA3F3F" w:rsidRDefault="009775D1" w:rsidP="009775D1">
            <w:pPr>
              <w:ind w:left="1080"/>
              <w:rPr>
                <w:rFonts w:ascii="Arial" w:hAnsi="Arial" w:cs="Arial"/>
              </w:rPr>
            </w:pPr>
            <w:r w:rsidRPr="00EA3F3F">
              <w:rPr>
                <w:rFonts w:ascii="Arial" w:hAnsi="Arial" w:cs="Arial"/>
                <w:b/>
                <w:bCs/>
              </w:rPr>
              <w:t>Installation of 11 solar panels on the roof</w:t>
            </w:r>
          </w:p>
        </w:tc>
      </w:tr>
      <w:tr w:rsidR="009775D1" w:rsidRPr="00EA3F3F" w14:paraId="1EA8CE5E" w14:textId="77777777" w:rsidTr="009775D1">
        <w:trPr>
          <w:trHeight w:val="537"/>
        </w:trPr>
        <w:tc>
          <w:tcPr>
            <w:tcW w:w="45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562FA9" w14:textId="77777777" w:rsidR="009775D1" w:rsidRPr="00EA3F3F" w:rsidRDefault="009775D1" w:rsidP="009775D1">
            <w:pPr>
              <w:ind w:left="1080"/>
              <w:rPr>
                <w:rFonts w:ascii="Arial" w:hAnsi="Arial" w:cs="Arial"/>
              </w:rPr>
            </w:pPr>
            <w:r w:rsidRPr="00EA3F3F">
              <w:rPr>
                <w:rFonts w:ascii="Arial" w:hAnsi="Arial" w:cs="Arial"/>
                <w:b/>
                <w:bCs/>
              </w:rPr>
              <w:lastRenderedPageBreak/>
              <w:t>Site Address:</w:t>
            </w:r>
          </w:p>
        </w:tc>
        <w:tc>
          <w:tcPr>
            <w:tcW w:w="51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6F65FF" w14:textId="77777777" w:rsidR="009775D1" w:rsidRPr="00EA3F3F" w:rsidRDefault="009775D1" w:rsidP="009775D1">
            <w:pPr>
              <w:ind w:left="1080"/>
              <w:rPr>
                <w:rFonts w:ascii="Arial" w:hAnsi="Arial" w:cs="Arial"/>
              </w:rPr>
            </w:pPr>
            <w:r w:rsidRPr="00EA3F3F">
              <w:rPr>
                <w:rFonts w:ascii="Arial" w:hAnsi="Arial" w:cs="Arial"/>
                <w:b/>
                <w:bCs/>
              </w:rPr>
              <w:t>26 The Park, Erlestoke, Devizes, SN10 5TY</w:t>
            </w:r>
          </w:p>
        </w:tc>
      </w:tr>
    </w:tbl>
    <w:p w14:paraId="1573C533" w14:textId="77777777" w:rsidR="00EA3F3F" w:rsidRDefault="00EA3F3F" w:rsidP="009775D1">
      <w:pPr>
        <w:pStyle w:val="ListParagraph"/>
        <w:ind w:left="1440"/>
        <w:rPr>
          <w:rFonts w:ascii="Arial" w:hAnsi="Arial" w:cs="Arial"/>
        </w:rPr>
      </w:pPr>
    </w:p>
    <w:p w14:paraId="575CC3CB" w14:textId="77777777" w:rsidR="009775D1" w:rsidRDefault="009775D1" w:rsidP="009775D1">
      <w:pPr>
        <w:pStyle w:val="ListParagraph"/>
        <w:numPr>
          <w:ilvl w:val="1"/>
          <w:numId w:val="1"/>
        </w:numPr>
        <w:rPr>
          <w:rFonts w:ascii="Arial" w:hAnsi="Arial" w:cs="Arial"/>
        </w:rPr>
      </w:pPr>
      <w:r>
        <w:rPr>
          <w:rFonts w:ascii="Arial" w:hAnsi="Arial" w:cs="Arial"/>
        </w:rPr>
        <w:t xml:space="preserve">PL/2025/01891 – George and Dragon Appeal, written rep, council to note in minutes approval of comments sent in. </w:t>
      </w:r>
    </w:p>
    <w:p w14:paraId="2A88113F" w14:textId="44CBFADB" w:rsidR="00A24B5C" w:rsidRPr="00A24B5C" w:rsidRDefault="009775D1" w:rsidP="009775D1">
      <w:pPr>
        <w:pStyle w:val="ListParagraph"/>
        <w:numPr>
          <w:ilvl w:val="0"/>
          <w:numId w:val="1"/>
        </w:numPr>
        <w:rPr>
          <w:rFonts w:ascii="Arial" w:hAnsi="Arial" w:cs="Arial"/>
        </w:rPr>
      </w:pPr>
      <w:r>
        <w:rPr>
          <w:rFonts w:ascii="Arial" w:hAnsi="Arial" w:cs="Arial"/>
          <w:b/>
          <w:bCs/>
        </w:rPr>
        <w:t xml:space="preserve">Settlement Facilities </w:t>
      </w:r>
      <w:r w:rsidR="00A24B5C">
        <w:rPr>
          <w:rFonts w:ascii="Arial" w:hAnsi="Arial" w:cs="Arial"/>
          <w:b/>
          <w:bCs/>
        </w:rPr>
        <w:t>–</w:t>
      </w:r>
      <w:r>
        <w:rPr>
          <w:rFonts w:ascii="Arial" w:hAnsi="Arial" w:cs="Arial"/>
          <w:b/>
          <w:bCs/>
        </w:rPr>
        <w:t xml:space="preserve"> </w:t>
      </w:r>
    </w:p>
    <w:p w14:paraId="3FE5BCD4" w14:textId="36780515" w:rsidR="00EA3F3F" w:rsidRPr="009775D1" w:rsidRDefault="00A24B5C" w:rsidP="009775D1">
      <w:pPr>
        <w:pStyle w:val="ListParagraph"/>
        <w:numPr>
          <w:ilvl w:val="0"/>
          <w:numId w:val="1"/>
        </w:numPr>
        <w:rPr>
          <w:rFonts w:ascii="Arial" w:hAnsi="Arial" w:cs="Arial"/>
        </w:rPr>
      </w:pPr>
      <w:r>
        <w:rPr>
          <w:rFonts w:ascii="Arial" w:hAnsi="Arial" w:cs="Arial"/>
          <w:b/>
          <w:bCs/>
        </w:rPr>
        <w:t>Damage to Pillars outside the Park -</w:t>
      </w:r>
      <w:r w:rsidR="00EA3F3F" w:rsidRPr="009775D1">
        <w:rPr>
          <w:rFonts w:ascii="Arial" w:hAnsi="Arial" w:cs="Arial"/>
        </w:rPr>
        <w:br/>
      </w:r>
    </w:p>
    <w:p w14:paraId="6B89DD11" w14:textId="77777777" w:rsidR="00EA3F3F" w:rsidRDefault="00EA3F3F" w:rsidP="00EA3F3F">
      <w:pPr>
        <w:pStyle w:val="ListParagraph"/>
        <w:numPr>
          <w:ilvl w:val="0"/>
          <w:numId w:val="1"/>
        </w:numPr>
        <w:rPr>
          <w:rFonts w:ascii="Arial" w:hAnsi="Arial" w:cs="Arial"/>
          <w:b/>
          <w:bCs/>
        </w:rPr>
      </w:pPr>
      <w:r w:rsidRPr="0035681B">
        <w:rPr>
          <w:rFonts w:ascii="Arial" w:hAnsi="Arial" w:cs="Arial"/>
          <w:b/>
          <w:bCs/>
        </w:rPr>
        <w:t>Highways and Maintenance</w:t>
      </w:r>
    </w:p>
    <w:p w14:paraId="28653912" w14:textId="169FCC7B" w:rsidR="00EA3F3F" w:rsidRPr="0035681B" w:rsidRDefault="00EA3F3F" w:rsidP="00EA3F3F">
      <w:pPr>
        <w:pStyle w:val="ListParagraph"/>
        <w:numPr>
          <w:ilvl w:val="1"/>
          <w:numId w:val="1"/>
        </w:numPr>
        <w:rPr>
          <w:rFonts w:ascii="Arial" w:hAnsi="Arial" w:cs="Arial"/>
          <w:b/>
          <w:bCs/>
        </w:rPr>
      </w:pPr>
      <w:r>
        <w:rPr>
          <w:rFonts w:ascii="Arial" w:hAnsi="Arial" w:cs="Arial"/>
        </w:rPr>
        <w:t>Ongoing, no update from highways on parish steward, clerk chasing</w:t>
      </w:r>
    </w:p>
    <w:p w14:paraId="593B79F3" w14:textId="1F6D3BB2" w:rsidR="00EA3F3F" w:rsidRPr="00E557D8" w:rsidRDefault="00EA3F3F" w:rsidP="00EA3F3F">
      <w:pPr>
        <w:pStyle w:val="ListParagraph"/>
        <w:numPr>
          <w:ilvl w:val="0"/>
          <w:numId w:val="1"/>
        </w:numPr>
        <w:rPr>
          <w:rFonts w:ascii="Arial" w:hAnsi="Arial" w:cs="Arial"/>
        </w:rPr>
      </w:pPr>
      <w:r>
        <w:rPr>
          <w:rFonts w:ascii="Arial" w:hAnsi="Arial" w:cs="Arial"/>
          <w:b/>
          <w:bCs/>
        </w:rPr>
        <w:t xml:space="preserve">Moving the Carpark Railing </w:t>
      </w:r>
      <w:r>
        <w:rPr>
          <w:rFonts w:ascii="Arial" w:hAnsi="Arial" w:cs="Arial"/>
        </w:rPr>
        <w:t>– ongoing</w:t>
      </w:r>
    </w:p>
    <w:p w14:paraId="59C24268" w14:textId="778E8638" w:rsidR="00EA3F3F" w:rsidRPr="00A77B0D" w:rsidRDefault="00EA3F3F" w:rsidP="00EA3F3F">
      <w:pPr>
        <w:pStyle w:val="ListParagraph"/>
        <w:numPr>
          <w:ilvl w:val="0"/>
          <w:numId w:val="1"/>
        </w:numPr>
        <w:rPr>
          <w:rFonts w:ascii="Arial" w:hAnsi="Arial" w:cs="Arial"/>
        </w:rPr>
      </w:pPr>
      <w:r>
        <w:rPr>
          <w:rFonts w:ascii="Arial" w:hAnsi="Arial" w:cs="Arial"/>
          <w:b/>
          <w:bCs/>
        </w:rPr>
        <w:t xml:space="preserve">QR Code Potential for Carpark – </w:t>
      </w:r>
      <w:r>
        <w:rPr>
          <w:rFonts w:ascii="Arial" w:hAnsi="Arial" w:cs="Arial"/>
        </w:rPr>
        <w:t>ongoing, clerk investigating signs</w:t>
      </w:r>
    </w:p>
    <w:p w14:paraId="50FBD5DF" w14:textId="77777777" w:rsidR="00EA3F3F" w:rsidRDefault="00EA3F3F" w:rsidP="00EA3F3F">
      <w:pPr>
        <w:pStyle w:val="ListParagraph"/>
        <w:numPr>
          <w:ilvl w:val="0"/>
          <w:numId w:val="1"/>
        </w:numPr>
        <w:rPr>
          <w:rFonts w:ascii="Arial" w:hAnsi="Arial" w:cs="Arial"/>
          <w:b/>
          <w:bCs/>
        </w:rPr>
      </w:pPr>
      <w:r w:rsidRPr="0035681B">
        <w:rPr>
          <w:rFonts w:ascii="Arial" w:hAnsi="Arial" w:cs="Arial"/>
          <w:b/>
          <w:bCs/>
        </w:rPr>
        <w:t>LHFIG</w:t>
      </w:r>
    </w:p>
    <w:p w14:paraId="3BD6754A" w14:textId="0BEBCBA9" w:rsidR="00116EFA" w:rsidRPr="0035681B" w:rsidRDefault="00116EFA" w:rsidP="00116EFA">
      <w:pPr>
        <w:pStyle w:val="ListParagraph"/>
        <w:numPr>
          <w:ilvl w:val="1"/>
          <w:numId w:val="1"/>
        </w:numPr>
        <w:rPr>
          <w:rFonts w:ascii="Arial" w:hAnsi="Arial" w:cs="Arial"/>
          <w:b/>
          <w:bCs/>
        </w:rPr>
      </w:pPr>
      <w:r>
        <w:rPr>
          <w:rFonts w:ascii="Arial" w:hAnsi="Arial" w:cs="Arial"/>
          <w:b/>
          <w:bCs/>
        </w:rPr>
        <w:t xml:space="preserve">Verge concerns </w:t>
      </w:r>
    </w:p>
    <w:p w14:paraId="70D60F53" w14:textId="63FA0421" w:rsidR="00EA3F3F" w:rsidRPr="00972F94" w:rsidRDefault="00EA3F3F" w:rsidP="00EA3F3F">
      <w:pPr>
        <w:pStyle w:val="ListParagraph"/>
        <w:numPr>
          <w:ilvl w:val="0"/>
          <w:numId w:val="1"/>
        </w:numPr>
        <w:rPr>
          <w:rFonts w:ascii="Arial" w:hAnsi="Arial" w:cs="Arial"/>
        </w:rPr>
      </w:pPr>
      <w:r w:rsidRPr="00972F94">
        <w:rPr>
          <w:rFonts w:ascii="Arial" w:hAnsi="Arial" w:cs="Arial"/>
          <w:b/>
          <w:bCs/>
        </w:rPr>
        <w:t>Church Railings Grass Verge Planting Proposal</w:t>
      </w:r>
      <w:r>
        <w:rPr>
          <w:rFonts w:ascii="Arial" w:hAnsi="Arial" w:cs="Arial"/>
          <w:b/>
          <w:bCs/>
        </w:rPr>
        <w:t xml:space="preserve"> - </w:t>
      </w:r>
      <w:r>
        <w:rPr>
          <w:rFonts w:ascii="Arial" w:hAnsi="Arial" w:cs="Arial"/>
        </w:rPr>
        <w:t>ongoing</w:t>
      </w:r>
    </w:p>
    <w:p w14:paraId="6ED23726" w14:textId="77777777" w:rsidR="00EA3F3F" w:rsidRDefault="00EA3F3F" w:rsidP="00EA3F3F">
      <w:pPr>
        <w:pStyle w:val="ListParagraph"/>
        <w:numPr>
          <w:ilvl w:val="0"/>
          <w:numId w:val="1"/>
        </w:numPr>
        <w:rPr>
          <w:rFonts w:ascii="Arial" w:hAnsi="Arial" w:cs="Arial"/>
          <w:b/>
          <w:bCs/>
        </w:rPr>
      </w:pPr>
      <w:r w:rsidRPr="0035681B">
        <w:rPr>
          <w:rFonts w:ascii="Arial" w:hAnsi="Arial" w:cs="Arial"/>
          <w:b/>
          <w:bCs/>
        </w:rPr>
        <w:t>Playground</w:t>
      </w:r>
      <w:r w:rsidRPr="0035681B">
        <w:rPr>
          <w:rFonts w:ascii="Arial" w:hAnsi="Arial" w:cs="Arial"/>
          <w:b/>
          <w:bCs/>
        </w:rPr>
        <w:tab/>
      </w:r>
    </w:p>
    <w:p w14:paraId="7792167A" w14:textId="0A4F85E1" w:rsidR="00EA3F3F" w:rsidRPr="00EA3F3F" w:rsidRDefault="00EA3F3F" w:rsidP="00EA3F3F">
      <w:pPr>
        <w:pStyle w:val="ListParagraph"/>
        <w:numPr>
          <w:ilvl w:val="1"/>
          <w:numId w:val="1"/>
        </w:numPr>
        <w:rPr>
          <w:rFonts w:ascii="Arial" w:hAnsi="Arial" w:cs="Arial"/>
          <w:b/>
          <w:bCs/>
        </w:rPr>
      </w:pPr>
      <w:r>
        <w:rPr>
          <w:rFonts w:ascii="Arial" w:hAnsi="Arial" w:cs="Arial"/>
        </w:rPr>
        <w:t>Check booked in for September</w:t>
      </w:r>
    </w:p>
    <w:p w14:paraId="69B341C9" w14:textId="1A18DC18" w:rsidR="00EA3F3F" w:rsidRPr="0035681B" w:rsidRDefault="00EA3F3F" w:rsidP="00EA3F3F">
      <w:pPr>
        <w:pStyle w:val="ListParagraph"/>
        <w:numPr>
          <w:ilvl w:val="1"/>
          <w:numId w:val="1"/>
        </w:numPr>
        <w:rPr>
          <w:rFonts w:ascii="Arial" w:hAnsi="Arial" w:cs="Arial"/>
          <w:b/>
          <w:bCs/>
        </w:rPr>
      </w:pPr>
      <w:r>
        <w:rPr>
          <w:rFonts w:ascii="Arial" w:hAnsi="Arial" w:cs="Arial"/>
        </w:rPr>
        <w:t xml:space="preserve">Review documents </w:t>
      </w:r>
    </w:p>
    <w:p w14:paraId="5661817A" w14:textId="56BD2ACE" w:rsidR="00EA3F3F" w:rsidRPr="00EA3F3F" w:rsidRDefault="00EA3F3F" w:rsidP="00EA3F3F">
      <w:pPr>
        <w:pStyle w:val="ListParagraph"/>
        <w:numPr>
          <w:ilvl w:val="0"/>
          <w:numId w:val="1"/>
        </w:numPr>
        <w:rPr>
          <w:rFonts w:ascii="Arial" w:hAnsi="Arial" w:cs="Arial"/>
        </w:rPr>
      </w:pPr>
      <w:r w:rsidRPr="00EA3F3F">
        <w:rPr>
          <w:rFonts w:ascii="Arial" w:hAnsi="Arial" w:cs="Arial"/>
          <w:b/>
          <w:bCs/>
        </w:rPr>
        <w:t xml:space="preserve">Defibrillator – </w:t>
      </w:r>
    </w:p>
    <w:p w14:paraId="75B11975" w14:textId="77777777" w:rsidR="00EA3F3F" w:rsidRPr="0035681B" w:rsidRDefault="00EA3F3F" w:rsidP="00EA3F3F">
      <w:pPr>
        <w:pStyle w:val="ListParagraph"/>
        <w:numPr>
          <w:ilvl w:val="0"/>
          <w:numId w:val="1"/>
        </w:numPr>
        <w:rPr>
          <w:rFonts w:ascii="Arial" w:hAnsi="Arial" w:cs="Arial"/>
          <w:b/>
          <w:bCs/>
        </w:rPr>
      </w:pPr>
      <w:r w:rsidRPr="0035681B">
        <w:rPr>
          <w:rFonts w:ascii="Arial" w:hAnsi="Arial" w:cs="Arial"/>
          <w:b/>
          <w:bCs/>
        </w:rPr>
        <w:t xml:space="preserve">Footpaths –  </w:t>
      </w:r>
      <w:r>
        <w:rPr>
          <w:rFonts w:ascii="Arial" w:hAnsi="Arial" w:cs="Arial"/>
        </w:rPr>
        <w:t xml:space="preserve">ask Stan about the right of way by the church </w:t>
      </w:r>
    </w:p>
    <w:p w14:paraId="262A8C2D" w14:textId="77777777" w:rsidR="00EA3F3F" w:rsidRDefault="00EA3F3F" w:rsidP="00EA3F3F">
      <w:pPr>
        <w:pStyle w:val="ListParagraph"/>
        <w:numPr>
          <w:ilvl w:val="0"/>
          <w:numId w:val="1"/>
        </w:numPr>
        <w:rPr>
          <w:rFonts w:ascii="Arial" w:hAnsi="Arial" w:cs="Arial"/>
        </w:rPr>
      </w:pPr>
      <w:r w:rsidRPr="0035681B">
        <w:rPr>
          <w:rFonts w:ascii="Arial" w:hAnsi="Arial" w:cs="Arial"/>
          <w:b/>
          <w:bCs/>
        </w:rPr>
        <w:t xml:space="preserve">Cricket and Golf Club, Erlestoke Prison, and EPC Land </w:t>
      </w:r>
      <w:r w:rsidRPr="0035681B">
        <w:rPr>
          <w:rFonts w:ascii="Arial" w:hAnsi="Arial" w:cs="Arial"/>
        </w:rPr>
        <w:t xml:space="preserve">– </w:t>
      </w:r>
    </w:p>
    <w:p w14:paraId="495058C3" w14:textId="77777777" w:rsidR="00EA3F3F" w:rsidRPr="0035681B" w:rsidRDefault="00EA3F3F" w:rsidP="00EA3F3F">
      <w:pPr>
        <w:pStyle w:val="ListParagraph"/>
        <w:numPr>
          <w:ilvl w:val="1"/>
          <w:numId w:val="1"/>
        </w:numPr>
        <w:rPr>
          <w:rFonts w:ascii="Arial" w:hAnsi="Arial" w:cs="Arial"/>
        </w:rPr>
      </w:pPr>
      <w:r>
        <w:rPr>
          <w:rFonts w:ascii="Arial" w:hAnsi="Arial" w:cs="Arial"/>
          <w:b/>
          <w:bCs/>
        </w:rPr>
        <w:t xml:space="preserve">Prison lighting – </w:t>
      </w:r>
      <w:r>
        <w:rPr>
          <w:rFonts w:ascii="Arial" w:hAnsi="Arial" w:cs="Arial"/>
        </w:rPr>
        <w:t xml:space="preserve">clerk to speak to Andy , to review </w:t>
      </w:r>
    </w:p>
    <w:p w14:paraId="2A6A1672" w14:textId="77777777" w:rsidR="00EA3F3F" w:rsidRPr="0035681B" w:rsidRDefault="00EA3F3F" w:rsidP="00EA3F3F">
      <w:pPr>
        <w:pStyle w:val="ListParagraph"/>
        <w:numPr>
          <w:ilvl w:val="0"/>
          <w:numId w:val="1"/>
        </w:numPr>
        <w:rPr>
          <w:rFonts w:ascii="Arial" w:hAnsi="Arial" w:cs="Arial"/>
          <w:b/>
          <w:bCs/>
        </w:rPr>
      </w:pPr>
      <w:r w:rsidRPr="0035681B">
        <w:rPr>
          <w:rFonts w:ascii="Arial" w:hAnsi="Arial" w:cs="Arial"/>
          <w:b/>
          <w:bCs/>
        </w:rPr>
        <w:t xml:space="preserve">Golf Club – </w:t>
      </w:r>
    </w:p>
    <w:p w14:paraId="42EBD294" w14:textId="77777777" w:rsidR="00EA3F3F" w:rsidRPr="0035681B" w:rsidRDefault="00EA3F3F" w:rsidP="00EA3F3F">
      <w:pPr>
        <w:pStyle w:val="ListParagraph"/>
        <w:numPr>
          <w:ilvl w:val="0"/>
          <w:numId w:val="1"/>
        </w:numPr>
        <w:rPr>
          <w:rFonts w:ascii="Arial" w:hAnsi="Arial" w:cs="Arial"/>
          <w:b/>
          <w:bCs/>
        </w:rPr>
      </w:pPr>
      <w:r w:rsidRPr="0035681B">
        <w:rPr>
          <w:rFonts w:ascii="Arial" w:hAnsi="Arial" w:cs="Arial"/>
          <w:b/>
          <w:bCs/>
        </w:rPr>
        <w:t xml:space="preserve">Health and Well-being – </w:t>
      </w:r>
      <w:r>
        <w:rPr>
          <w:rFonts w:ascii="Arial" w:hAnsi="Arial" w:cs="Arial"/>
        </w:rPr>
        <w:t xml:space="preserve">Council would like to thank Mrs Seabourne for opening chuch when it was really hot to help the community </w:t>
      </w:r>
    </w:p>
    <w:p w14:paraId="6BFA5653" w14:textId="77777777" w:rsidR="00EA3F3F" w:rsidRDefault="00EA3F3F" w:rsidP="00EA3F3F">
      <w:pPr>
        <w:pStyle w:val="ListParagraph"/>
        <w:numPr>
          <w:ilvl w:val="0"/>
          <w:numId w:val="1"/>
        </w:numPr>
        <w:rPr>
          <w:rFonts w:ascii="Arial" w:hAnsi="Arial" w:cs="Arial"/>
          <w:b/>
          <w:bCs/>
        </w:rPr>
      </w:pPr>
      <w:r w:rsidRPr="0035681B">
        <w:rPr>
          <w:rFonts w:ascii="Arial" w:hAnsi="Arial" w:cs="Arial"/>
          <w:b/>
          <w:bCs/>
        </w:rPr>
        <w:t>MOD and Erlestoke Woods –</w:t>
      </w:r>
      <w:r>
        <w:rPr>
          <w:rFonts w:ascii="Arial" w:hAnsi="Arial" w:cs="Arial"/>
          <w:b/>
          <w:bCs/>
        </w:rPr>
        <w:t xml:space="preserve">  </w:t>
      </w:r>
    </w:p>
    <w:p w14:paraId="42C5C4B5" w14:textId="32B9E17F" w:rsidR="009775D1" w:rsidRDefault="009775D1" w:rsidP="00EA3F3F">
      <w:pPr>
        <w:pStyle w:val="ListParagraph"/>
        <w:numPr>
          <w:ilvl w:val="0"/>
          <w:numId w:val="1"/>
        </w:numPr>
        <w:rPr>
          <w:rFonts w:ascii="Arial" w:hAnsi="Arial" w:cs="Arial"/>
          <w:b/>
          <w:bCs/>
        </w:rPr>
      </w:pPr>
      <w:r>
        <w:rPr>
          <w:rFonts w:ascii="Arial" w:hAnsi="Arial" w:cs="Arial"/>
          <w:b/>
          <w:bCs/>
        </w:rPr>
        <w:t xml:space="preserve">Any other Buisness, added for this meeting only - </w:t>
      </w:r>
    </w:p>
    <w:p w14:paraId="2E956E93" w14:textId="55C0319B" w:rsidR="00EA3F3F" w:rsidRPr="0035681B" w:rsidRDefault="00EA3F3F" w:rsidP="00EA3F3F">
      <w:pPr>
        <w:pStyle w:val="ListParagraph"/>
        <w:numPr>
          <w:ilvl w:val="0"/>
          <w:numId w:val="1"/>
        </w:numPr>
        <w:rPr>
          <w:rFonts w:ascii="Arial" w:hAnsi="Arial" w:cs="Arial"/>
          <w:b/>
          <w:bCs/>
        </w:rPr>
      </w:pPr>
      <w:r>
        <w:rPr>
          <w:rFonts w:ascii="Arial" w:hAnsi="Arial" w:cs="Arial"/>
          <w:b/>
          <w:bCs/>
        </w:rPr>
        <w:t xml:space="preserve">Acceptance of Cllr A Rogers Resignation - </w:t>
      </w:r>
    </w:p>
    <w:p w14:paraId="7DCE90D4" w14:textId="200C91F1" w:rsidR="00EA3F3F" w:rsidRPr="0035681B" w:rsidRDefault="00EA3F3F" w:rsidP="00EA3F3F">
      <w:pPr>
        <w:pStyle w:val="ListParagraph"/>
        <w:numPr>
          <w:ilvl w:val="0"/>
          <w:numId w:val="1"/>
        </w:numPr>
        <w:rPr>
          <w:rFonts w:ascii="Arial" w:hAnsi="Arial" w:cs="Arial"/>
        </w:rPr>
      </w:pPr>
      <w:r w:rsidRPr="0035681B">
        <w:rPr>
          <w:rFonts w:ascii="Arial" w:hAnsi="Arial" w:cs="Arial"/>
          <w:b/>
          <w:bCs/>
        </w:rPr>
        <w:t>Date of Next Meeting</w:t>
      </w:r>
      <w:r w:rsidRPr="0035681B">
        <w:rPr>
          <w:rFonts w:ascii="Arial" w:hAnsi="Arial" w:cs="Arial"/>
        </w:rPr>
        <w:t xml:space="preserve"> – </w:t>
      </w:r>
    </w:p>
    <w:p w14:paraId="78971DC2" w14:textId="77777777" w:rsidR="00EA3F3F" w:rsidRPr="0035681B" w:rsidRDefault="00EA3F3F" w:rsidP="00EA3F3F">
      <w:pPr>
        <w:rPr>
          <w:rFonts w:ascii="Arial" w:hAnsi="Arial" w:cs="Arial"/>
        </w:rPr>
      </w:pPr>
    </w:p>
    <w:p w14:paraId="3D216692" w14:textId="77777777" w:rsidR="00EA3F3F" w:rsidRPr="0035681B" w:rsidRDefault="00EA3F3F" w:rsidP="00EA3F3F">
      <w:pPr>
        <w:rPr>
          <w:rFonts w:ascii="Arial" w:hAnsi="Arial" w:cs="Arial"/>
        </w:rPr>
      </w:pPr>
    </w:p>
    <w:p w14:paraId="4568CB93" w14:textId="77777777" w:rsidR="00EA3F3F" w:rsidRDefault="00EA3F3F" w:rsidP="00EA3F3F"/>
    <w:p w14:paraId="4542A17B" w14:textId="77777777" w:rsidR="00075AB1" w:rsidRDefault="00075AB1"/>
    <w:sectPr w:rsidR="00075AB1" w:rsidSect="00EA3F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943DA"/>
    <w:multiLevelType w:val="hybridMultilevel"/>
    <w:tmpl w:val="7B24BB28"/>
    <w:lvl w:ilvl="0" w:tplc="E9480F98">
      <w:start w:val="1"/>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BEE2A83"/>
    <w:multiLevelType w:val="hybridMultilevel"/>
    <w:tmpl w:val="9ACAE402"/>
    <w:lvl w:ilvl="0" w:tplc="135063BC">
      <w:start w:val="26"/>
      <w:numFmt w:val="decimal"/>
      <w:lvlText w:val="26/%1."/>
      <w:lvlJc w:val="left"/>
      <w:pPr>
        <w:ind w:left="720" w:hanging="360"/>
      </w:pPr>
      <w:rPr>
        <w:rFonts w:hint="default"/>
        <w:b/>
        <w:bCs/>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3780576">
    <w:abstractNumId w:val="1"/>
  </w:num>
  <w:num w:numId="2" w16cid:durableId="182662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F3F"/>
    <w:rsid w:val="00065B4E"/>
    <w:rsid w:val="00075AB1"/>
    <w:rsid w:val="00116EFA"/>
    <w:rsid w:val="00217B5A"/>
    <w:rsid w:val="002F307C"/>
    <w:rsid w:val="0044216F"/>
    <w:rsid w:val="00443769"/>
    <w:rsid w:val="00471601"/>
    <w:rsid w:val="0052426B"/>
    <w:rsid w:val="005A0237"/>
    <w:rsid w:val="006C3C2F"/>
    <w:rsid w:val="00745F40"/>
    <w:rsid w:val="00855DC9"/>
    <w:rsid w:val="008A1224"/>
    <w:rsid w:val="009775D1"/>
    <w:rsid w:val="00A24B5C"/>
    <w:rsid w:val="00A5505A"/>
    <w:rsid w:val="00B702DA"/>
    <w:rsid w:val="00DD0290"/>
    <w:rsid w:val="00EA3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5AB9"/>
  <w15:chartTrackingRefBased/>
  <w15:docId w15:val="{9E640AA0-A58B-40BE-A856-7352E18E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F3F"/>
  </w:style>
  <w:style w:type="paragraph" w:styleId="Heading1">
    <w:name w:val="heading 1"/>
    <w:basedOn w:val="Normal"/>
    <w:next w:val="Normal"/>
    <w:link w:val="Heading1Char"/>
    <w:uiPriority w:val="9"/>
    <w:qFormat/>
    <w:rsid w:val="00EA3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3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3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3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3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F3F"/>
    <w:rPr>
      <w:rFonts w:eastAsiaTheme="majorEastAsia" w:cstheme="majorBidi"/>
      <w:color w:val="272727" w:themeColor="text1" w:themeTint="D8"/>
    </w:rPr>
  </w:style>
  <w:style w:type="paragraph" w:styleId="Title">
    <w:name w:val="Title"/>
    <w:basedOn w:val="Normal"/>
    <w:next w:val="Normal"/>
    <w:link w:val="TitleChar"/>
    <w:uiPriority w:val="10"/>
    <w:qFormat/>
    <w:rsid w:val="00EA3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F3F"/>
    <w:pPr>
      <w:spacing w:before="160"/>
      <w:jc w:val="center"/>
    </w:pPr>
    <w:rPr>
      <w:i/>
      <w:iCs/>
      <w:color w:val="404040" w:themeColor="text1" w:themeTint="BF"/>
    </w:rPr>
  </w:style>
  <w:style w:type="character" w:customStyle="1" w:styleId="QuoteChar">
    <w:name w:val="Quote Char"/>
    <w:basedOn w:val="DefaultParagraphFont"/>
    <w:link w:val="Quote"/>
    <w:uiPriority w:val="29"/>
    <w:rsid w:val="00EA3F3F"/>
    <w:rPr>
      <w:i/>
      <w:iCs/>
      <w:color w:val="404040" w:themeColor="text1" w:themeTint="BF"/>
    </w:rPr>
  </w:style>
  <w:style w:type="paragraph" w:styleId="ListParagraph">
    <w:name w:val="List Paragraph"/>
    <w:basedOn w:val="Normal"/>
    <w:uiPriority w:val="34"/>
    <w:qFormat/>
    <w:rsid w:val="00EA3F3F"/>
    <w:pPr>
      <w:ind w:left="720"/>
      <w:contextualSpacing/>
    </w:pPr>
  </w:style>
  <w:style w:type="character" w:styleId="IntenseEmphasis">
    <w:name w:val="Intense Emphasis"/>
    <w:basedOn w:val="DefaultParagraphFont"/>
    <w:uiPriority w:val="21"/>
    <w:qFormat/>
    <w:rsid w:val="00EA3F3F"/>
    <w:rPr>
      <w:i/>
      <w:iCs/>
      <w:color w:val="0F4761" w:themeColor="accent1" w:themeShade="BF"/>
    </w:rPr>
  </w:style>
  <w:style w:type="paragraph" w:styleId="IntenseQuote">
    <w:name w:val="Intense Quote"/>
    <w:basedOn w:val="Normal"/>
    <w:next w:val="Normal"/>
    <w:link w:val="IntenseQuoteChar"/>
    <w:uiPriority w:val="30"/>
    <w:qFormat/>
    <w:rsid w:val="00EA3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F3F"/>
    <w:rPr>
      <w:i/>
      <w:iCs/>
      <w:color w:val="0F4761" w:themeColor="accent1" w:themeShade="BF"/>
    </w:rPr>
  </w:style>
  <w:style w:type="character" w:styleId="IntenseReference">
    <w:name w:val="Intense Reference"/>
    <w:basedOn w:val="DefaultParagraphFont"/>
    <w:uiPriority w:val="32"/>
    <w:qFormat/>
    <w:rsid w:val="00EA3F3F"/>
    <w:rPr>
      <w:b/>
      <w:bCs/>
      <w:smallCaps/>
      <w:color w:val="0F4761" w:themeColor="accent1" w:themeShade="BF"/>
      <w:spacing w:val="5"/>
    </w:rPr>
  </w:style>
  <w:style w:type="table" w:styleId="TableGrid">
    <w:name w:val="Table Grid"/>
    <w:basedOn w:val="TableNormal"/>
    <w:uiPriority w:val="39"/>
    <w:rsid w:val="00EA3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EA3F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A3F3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Erlestoke Parish-Council</dc:creator>
  <cp:keywords/>
  <dc:description/>
  <cp:lastModifiedBy>Erlestoke Parish-Council</cp:lastModifiedBy>
  <cp:revision>3</cp:revision>
  <dcterms:created xsi:type="dcterms:W3CDTF">2026-08-20T09:25:00Z</dcterms:created>
  <dcterms:modified xsi:type="dcterms:W3CDTF">2026-08-20T09:43:00Z</dcterms:modified>
</cp:coreProperties>
</file>